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25" w:rsidRPr="00782AE2" w:rsidRDefault="00194025" w:rsidP="00782AE2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t>Załącznik nr</w:t>
      </w:r>
      <w:r w:rsidR="009D3FCC">
        <w:rPr>
          <w:rFonts w:ascii="Times New Roman" w:hAnsi="Times New Roman"/>
          <w:b/>
          <w:i/>
          <w:sz w:val="24"/>
          <w:szCs w:val="24"/>
        </w:rPr>
        <w:t xml:space="preserve"> 8</w:t>
      </w:r>
      <w:r w:rsidRPr="00194025">
        <w:rPr>
          <w:rFonts w:ascii="Times New Roman" w:hAnsi="Times New Roman"/>
          <w:b/>
          <w:i/>
          <w:sz w:val="24"/>
          <w:szCs w:val="24"/>
        </w:rPr>
        <w:t xml:space="preserve"> do SIWZ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>
        <w:rPr>
          <w:rFonts w:ascii="Times New Roman" w:hAnsi="Times New Roman"/>
          <w:bCs/>
          <w:i/>
          <w:sz w:val="24"/>
          <w:szCs w:val="24"/>
        </w:rPr>
        <w:t xml:space="preserve">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367D39" w:rsidRPr="009D28CB" w:rsidRDefault="00367D39" w:rsidP="00367D39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367D39" w:rsidRPr="009D28CB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67D39" w:rsidRPr="003F56CD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wyposażenie</w:t>
      </w:r>
    </w:p>
    <w:p w:rsidR="00640DB0" w:rsidRDefault="00640DB0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640DB0" w:rsidRPr="001F07B7" w:rsidTr="00640DB0">
        <w:tc>
          <w:tcPr>
            <w:tcW w:w="567" w:type="dxa"/>
            <w:vMerge w:val="restart"/>
            <w:vAlign w:val="center"/>
          </w:tcPr>
          <w:p w:rsidR="00640DB0" w:rsidRPr="0053644D" w:rsidRDefault="00640DB0" w:rsidP="0053644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3644D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wyposażenia</w:t>
            </w:r>
          </w:p>
        </w:tc>
        <w:tc>
          <w:tcPr>
            <w:tcW w:w="851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GWIAZDOWO</w:t>
            </w:r>
          </w:p>
        </w:tc>
      </w:tr>
      <w:tr w:rsidR="00640DB0" w:rsidRPr="00274E34" w:rsidTr="00640DB0">
        <w:trPr>
          <w:trHeight w:val="259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2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DC17F5">
              <w:rPr>
                <w:rFonts w:ascii="Times New Roman" w:hAnsi="Times New Roman"/>
                <w:sz w:val="18"/>
                <w:szCs w:val="18"/>
              </w:rPr>
              <w:t>154,5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szer. 59,5 cm, gł. 65,8 cm,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netto – min. 320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możliwośc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zmiany kierunku otwierania drzwi,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DC17F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1 półka na butelki, 1 szuflada na warzywa i owoce, 4 półki w drzwiach, rączki zewnętrzne,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8B674D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6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B5281A">
        <w:trPr>
          <w:trHeight w:val="196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95AF6">
              <w:rPr>
                <w:rFonts w:ascii="Times New Roman" w:hAnsi="Times New Roman"/>
                <w:sz w:val="18"/>
                <w:szCs w:val="18"/>
              </w:rPr>
              <w:t xml:space="preserve">Odkurzacz </w:t>
            </w:r>
            <w:proofErr w:type="spellStart"/>
            <w:r w:rsidRPr="00895AF6">
              <w:rPr>
                <w:rFonts w:ascii="Times New Roman" w:hAnsi="Times New Roman"/>
                <w:sz w:val="18"/>
                <w:szCs w:val="18"/>
              </w:rPr>
              <w:t>bezworkowy</w:t>
            </w:r>
            <w:proofErr w:type="spellEnd"/>
            <w:r w:rsidRPr="00895AF6">
              <w:rPr>
                <w:rFonts w:ascii="Times New Roman" w:hAnsi="Times New Roman"/>
                <w:sz w:val="18"/>
                <w:szCs w:val="18"/>
              </w:rPr>
              <w:t xml:space="preserve"> z filtrem. Dane techniczne: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silnika: 2000 W;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ssania: 350 W;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typ filtra: antyalergiczny;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dł. przewodu: 7 m;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zasięg pracy: 10 m;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wymiary: 31 x 27x 43 cm; </w:t>
            </w:r>
          </w:p>
          <w:p w:rsidR="00350D04" w:rsidRDefault="00350D04" w:rsidP="00350D0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dodatkowe funkcje: miękkie kółka, wskaźnik zapełnienia worka; </w:t>
            </w:r>
          </w:p>
          <w:p w:rsidR="00640DB0" w:rsidRPr="00B5281A" w:rsidRDefault="00350D04" w:rsidP="00350D04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wyposażenie: rura teleskopowa, wąż ssący, </w:t>
            </w:r>
            <w:proofErr w:type="spellStart"/>
            <w:r w:rsidRPr="00895AF6">
              <w:rPr>
                <w:rFonts w:ascii="Times New Roman" w:hAnsi="Times New Roman"/>
                <w:sz w:val="18"/>
                <w:szCs w:val="18"/>
              </w:rPr>
              <w:t>turboszczotka</w:t>
            </w:r>
            <w:proofErr w:type="spellEnd"/>
            <w:r w:rsidRPr="00895AF6">
              <w:rPr>
                <w:rFonts w:ascii="Times New Roman" w:hAnsi="Times New Roman"/>
                <w:sz w:val="18"/>
                <w:szCs w:val="18"/>
              </w:rPr>
              <w:t>, ssawko-szczotka z przełącznikiem parkiet-dywan, ssawka mała, ssawka szczelinowa; gwarancja 24 m-ce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7B8" w:rsidRPr="00274E34" w:rsidTr="00640DB0">
        <w:trPr>
          <w:trHeight w:val="1565"/>
        </w:trPr>
        <w:tc>
          <w:tcPr>
            <w:tcW w:w="567" w:type="dxa"/>
            <w:vAlign w:val="center"/>
          </w:tcPr>
          <w:p w:rsidR="004B47B8" w:rsidRPr="00AE7009" w:rsidRDefault="004B47B8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Zestaw nagłośnieniowy. W skład zestawu wchodzą: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kolumny min 400 W,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stojaki pod kolumny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mikrofon bezprzewodowy + stojak pod mikrofon,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mikser z wzmacniaczem min. 2 x 150 W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niezbędne okablowanie, tj.: 2 przewody do kolumn min. 2 x 10 m. oraz okablowanie do podłączenia mikrofonu</w:t>
            </w:r>
          </w:p>
        </w:tc>
        <w:tc>
          <w:tcPr>
            <w:tcW w:w="851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56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F8550E" w:rsidTr="00640DB0">
        <w:trPr>
          <w:trHeight w:val="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3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640DB0" w:rsidRPr="002521B4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782AE2">
        <w:trPr>
          <w:trHeight w:val="7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7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4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699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56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5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5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głęboki obiadowy, wykonany z białego hartowanego szkła, średnica min. 23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5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782AE2">
        <w:trPr>
          <w:trHeight w:val="1274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544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Termometr cyfrowy z sondą ostrzową do pomiaru temperatury posiłków. 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sonda wykonana ze stali nierdzewnej.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zakres pomiarowy min. od -50ºC do +300ºC.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wodoszczelna obudowa, 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zasilany bateriami,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wyświetlacz LCD.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133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10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685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851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69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845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51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971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711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549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70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134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350D04" w:rsidRPr="00DC17F5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54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B5281A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okrągłe w plastikowej ramie. Średnica min. 43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54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B5281A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prostokątne. Wymiary min: 40x 50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2556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C7B56">
              <w:rPr>
                <w:rFonts w:ascii="Times New Roman" w:eastAsia="Calibri" w:hAnsi="Times New Roman"/>
                <w:sz w:val="18"/>
                <w:szCs w:val="18"/>
              </w:rPr>
              <w:t>Radiomagnetofon z odtwarzaczem CD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o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dtwarzane formaty plików: CD/</w:t>
            </w:r>
            <w:proofErr w:type="spellStart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CD-R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/RW, MP3;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oc wyjściowa RMS: 10Wx2;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r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adio cyfrowe, zakres fal AM i FM;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źwięk stereo;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agnetofon jednokasetowy;</w:t>
            </w:r>
          </w:p>
          <w:p w:rsidR="00350D04" w:rsidRPr="00EC7B56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z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asilanie: baterie - LR14/C x8/sieć -230 V,50Hz;</w:t>
            </w:r>
          </w:p>
          <w:p w:rsidR="00350D04" w:rsidRPr="00B5281A" w:rsidRDefault="00350D04" w:rsidP="00B5281A">
            <w:pPr>
              <w:spacing w:after="0" w:line="240" w:lineRule="auto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odatkowe funkcje: port USB, wyświetlacz LCD, pilot, wejście słuchawkowe, korektor dźwięku, podbicie basów, zegar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283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95AF6">
              <w:rPr>
                <w:rFonts w:ascii="Times New Roman" w:hAnsi="Times New Roman"/>
                <w:sz w:val="18"/>
                <w:szCs w:val="18"/>
              </w:rPr>
              <w:t xml:space="preserve">Krajalnica z dodatkowym nożem do sera i wędlin. Dane techniczne: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maksymalna 200 W;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posiada płynną  regulację grubości krojenia (0-15 mm);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posiada zabezpieczenia przed przypadkowym uruchomieniem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i wysunięciem wózka oraz blokadę pracy bez wózka;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noże o hartowanym ostrzu ze stali nierdzewnej;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wózek z blachą chromoniklową;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posiada ukośne ustawienie stolika oraz dociskacz p</w:t>
            </w:r>
            <w:r>
              <w:rPr>
                <w:rFonts w:ascii="Times New Roman" w:hAnsi="Times New Roman"/>
                <w:sz w:val="18"/>
                <w:szCs w:val="18"/>
              </w:rPr>
              <w:t>roduktów z tworzywa sztucznego;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tacka ze stali nierdzewnej;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podstawa antypoślizgowa;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kolor srebrny (metalik); </w:t>
            </w:r>
          </w:p>
          <w:p w:rsidR="00350D04" w:rsidRPr="00B5281A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gwarancja 24 miesiące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58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EC7B56" w:rsidRDefault="00350D04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Fartuch gastronomiczny, zakładany na szyję, w kolorze zielonym. Długość  96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58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EC7B56" w:rsidRDefault="00350D04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Czapka kucharska uniwersalna w kolorze białym. W otoku wszyta guma dopasowująca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66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350D04" w:rsidRPr="00B5281A" w:rsidRDefault="00350D04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sz w:val="18"/>
                <w:szCs w:val="18"/>
              </w:rPr>
              <w:t>Fartuch gumowy długi, odporny na wodę i tłuszcz. Wykonany z dzianiny poliestrowej powlekanej polichlorkiem winylu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274"/>
        </w:trPr>
        <w:tc>
          <w:tcPr>
            <w:tcW w:w="11058" w:type="dxa"/>
            <w:gridSpan w:val="9"/>
            <w:vAlign w:val="center"/>
          </w:tcPr>
          <w:p w:rsidR="00350D04" w:rsidRPr="0053644D" w:rsidRDefault="00350D04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SŁAWSKO</w:t>
            </w:r>
          </w:p>
        </w:tc>
      </w:tr>
      <w:tr w:rsidR="00350D04" w:rsidRPr="00F8550E" w:rsidTr="00640DB0">
        <w:trPr>
          <w:trHeight w:val="154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819EF">
        <w:trPr>
          <w:trHeight w:val="2153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6819EF">
              <w:rPr>
                <w:rFonts w:ascii="Times New Roman" w:hAnsi="Times New Roman"/>
                <w:sz w:val="18"/>
                <w:szCs w:val="18"/>
              </w:rPr>
              <w:t xml:space="preserve">117,5 x 55 x 63 </w:t>
            </w: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pojemność użytkowa – min. 217 l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6819EF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4 półki w drzwiach 2 szuflady na warzywa i owoce, pojemnik na jajka, rączki zewnętrzne,</w:t>
            </w:r>
          </w:p>
          <w:p w:rsidR="00350D04" w:rsidRPr="006819EF" w:rsidRDefault="00350D04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54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Zmywarka gastronomiczna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wyparzarką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naczyń. Dane techniczne: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spełnia normy HACCP i Sanepidu – posiada funkcje wyparzania,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wymiary: szer. 58 cm, wys. 82,5 cm, gł. 61 cm,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1 kosz na talerze, 1 kosz na szkło, 1 kosz na sztućce, 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 kosza 50 x 50cm,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4,9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kW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dwuwarstwowa izolowana obudowa ze stali nierdzewnej,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wbudowany dozownik płynu nabłyszczającego,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temperatura wyparzania do 90ºC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54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B5281A">
        <w:trPr>
          <w:trHeight w:val="197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95AF6">
              <w:rPr>
                <w:rFonts w:ascii="Times New Roman" w:hAnsi="Times New Roman"/>
                <w:sz w:val="18"/>
                <w:szCs w:val="18"/>
              </w:rPr>
              <w:t xml:space="preserve">Odkurzacz </w:t>
            </w:r>
            <w:proofErr w:type="spellStart"/>
            <w:r w:rsidRPr="00895AF6">
              <w:rPr>
                <w:rFonts w:ascii="Times New Roman" w:hAnsi="Times New Roman"/>
                <w:sz w:val="18"/>
                <w:szCs w:val="18"/>
              </w:rPr>
              <w:t>bezworkowy</w:t>
            </w:r>
            <w:proofErr w:type="spellEnd"/>
            <w:r w:rsidRPr="00895AF6">
              <w:rPr>
                <w:rFonts w:ascii="Times New Roman" w:hAnsi="Times New Roman"/>
                <w:sz w:val="18"/>
                <w:szCs w:val="18"/>
              </w:rPr>
              <w:t xml:space="preserve"> z filtrem. Dane techniczne: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silnika: 2000 W;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ssania: 350 W;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typ filtra: antyalergiczny;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dł. przewodu: 7 m;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zasięg pracy: 10 m;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wymiary: 31 x 27x 43 cm; </w:t>
            </w:r>
          </w:p>
          <w:p w:rsidR="0043604C" w:rsidRDefault="0043604C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dodatkowe funkcje: miękkie kółka, wskaźnik zapełnienia worka; </w:t>
            </w:r>
          </w:p>
          <w:p w:rsidR="00350D04" w:rsidRPr="00B5281A" w:rsidRDefault="0043604C" w:rsidP="0043604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wyposażenie: rura teleskopowa, wąż ssący, </w:t>
            </w:r>
            <w:proofErr w:type="spellStart"/>
            <w:r w:rsidRPr="00895AF6">
              <w:rPr>
                <w:rFonts w:ascii="Times New Roman" w:hAnsi="Times New Roman"/>
                <w:sz w:val="18"/>
                <w:szCs w:val="18"/>
              </w:rPr>
              <w:t>turboszczotka</w:t>
            </w:r>
            <w:proofErr w:type="spellEnd"/>
            <w:r w:rsidRPr="00895AF6">
              <w:rPr>
                <w:rFonts w:ascii="Times New Roman" w:hAnsi="Times New Roman"/>
                <w:sz w:val="18"/>
                <w:szCs w:val="18"/>
              </w:rPr>
              <w:t>, ssawko-szczotka z przełącznikiem parkiet-dywan, ssawka mała, ssawka szczelinowa; gwarancja 24 m-ce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350D04" w:rsidRDefault="00350D04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154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66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6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782AE2">
        <w:trPr>
          <w:trHeight w:val="52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74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782AE2">
        <w:trPr>
          <w:trHeight w:val="552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43604C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782AE2">
        <w:trPr>
          <w:trHeight w:val="56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43604C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782AE2">
        <w:trPr>
          <w:trHeight w:val="568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43604C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60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873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Wykonany ze stali nierdzewnej.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597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43604C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D04" w:rsidRPr="00F8550E" w:rsidTr="00640DB0">
        <w:trPr>
          <w:trHeight w:val="606"/>
        </w:trPr>
        <w:tc>
          <w:tcPr>
            <w:tcW w:w="567" w:type="dxa"/>
            <w:vAlign w:val="center"/>
          </w:tcPr>
          <w:p w:rsidR="00350D04" w:rsidRPr="00AE7009" w:rsidRDefault="00350D04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50D04" w:rsidRPr="00760572" w:rsidRDefault="00350D04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350D04" w:rsidRPr="003A3C7A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50D04" w:rsidRDefault="00350D04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D04" w:rsidRPr="00F8550E" w:rsidRDefault="00350D04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606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760572" w:rsidRDefault="007966EA" w:rsidP="007966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Talerz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głęboki</w:t>
            </w: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obiadowy, wykonany z białego hartowanego szkła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średnica min. 23</w:t>
            </w: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264B3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264B3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515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1330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1196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843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782AE2">
        <w:trPr>
          <w:trHeight w:val="871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731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Pr="003A3C7A" w:rsidRDefault="007966E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907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595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Pr="003A3C7A" w:rsidRDefault="007966EA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782AE2">
        <w:trPr>
          <w:trHeight w:val="845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683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1546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705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640DB0">
        <w:trPr>
          <w:trHeight w:val="1128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7966EA" w:rsidRPr="00760572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544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B5281A" w:rsidRDefault="007966EA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okrągłe w plastikowej ramie. Średnica min. 43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544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B5281A" w:rsidRDefault="007966EA" w:rsidP="00B5281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5281A">
              <w:rPr>
                <w:rFonts w:ascii="Times New Roman" w:hAnsi="Times New Roman"/>
                <w:color w:val="000000"/>
                <w:sz w:val="18"/>
                <w:szCs w:val="18"/>
              </w:rPr>
              <w:t>Lustro łazienkowe prostokątne. Wymiary min: 40x 50 cm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2558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C7B56">
              <w:rPr>
                <w:rFonts w:ascii="Times New Roman" w:eastAsia="Calibri" w:hAnsi="Times New Roman"/>
                <w:sz w:val="18"/>
                <w:szCs w:val="18"/>
              </w:rPr>
              <w:t>Radiomagnetofon z odtwarzaczem CD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o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dtwarzane formaty plików: CD/</w:t>
            </w:r>
            <w:proofErr w:type="spellStart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CD-R</w:t>
            </w:r>
            <w:proofErr w:type="spellEnd"/>
            <w:r w:rsidRPr="00EC7B56">
              <w:rPr>
                <w:rFonts w:ascii="Times New Roman" w:eastAsia="Calibri" w:hAnsi="Times New Roman"/>
                <w:sz w:val="18"/>
                <w:szCs w:val="18"/>
              </w:rPr>
              <w:t>/RW, MP3;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oc wyjściowa RMS: 10Wx2;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r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adio cyfrowe, zakres fal AM i FM;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źwięk stereo;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m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agnetofon jednokasetowy;</w:t>
            </w:r>
          </w:p>
          <w:p w:rsidR="007966EA" w:rsidRPr="00EC7B56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z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asilanie: baterie - LR14/C x8/sieć -230 V,50Hz;</w:t>
            </w:r>
          </w:p>
          <w:p w:rsidR="007966EA" w:rsidRPr="00B5281A" w:rsidRDefault="007966EA" w:rsidP="00B5281A">
            <w:pPr>
              <w:spacing w:after="0" w:line="240" w:lineRule="auto"/>
              <w:rPr>
                <w:rFonts w:ascii="Times New Roman" w:eastAsia="Calibri" w:hAnsi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- d</w:t>
            </w:r>
            <w:r w:rsidRPr="00EC7B56">
              <w:rPr>
                <w:rFonts w:ascii="Times New Roman" w:eastAsia="Calibri" w:hAnsi="Times New Roman"/>
                <w:sz w:val="18"/>
                <w:szCs w:val="18"/>
              </w:rPr>
              <w:t>odatkowe funkcje: port USB, wyświetlacz LCD, pilot, wejście słuchawkowe, korektor dźwięku, podbicie basów, zegar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2964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95AF6">
              <w:rPr>
                <w:rFonts w:ascii="Times New Roman" w:hAnsi="Times New Roman"/>
                <w:sz w:val="18"/>
                <w:szCs w:val="18"/>
              </w:rPr>
              <w:t xml:space="preserve">Krajalnica z dodatkowym nożem do sera i wędlin. Dane techniczne: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moc maksymalna 200 W;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posiada płynną  regulację grubości krojenia (0-15 mm);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posiada zabezpieczenia przed przypadkowym uruchomieniem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i wysunięciem wózka oraz blokadę pracy bez wózka;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noże o hartowanym ostrzu ze stali nierdzewnej;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wózek z blachą chromoniklową;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posiada ukośne ustawienie stolika oraz dociskacz p</w:t>
            </w:r>
            <w:r>
              <w:rPr>
                <w:rFonts w:ascii="Times New Roman" w:hAnsi="Times New Roman"/>
                <w:sz w:val="18"/>
                <w:szCs w:val="18"/>
              </w:rPr>
              <w:t>roduktów z tworzywa sztucznego;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tacka ze stali nierdzewnej;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podstawa antypoślizgowa; </w:t>
            </w:r>
          </w:p>
          <w:p w:rsidR="007966EA" w:rsidRDefault="007966EA" w:rsidP="0043604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 xml:space="preserve">kolor srebrny (metalik); </w:t>
            </w:r>
          </w:p>
          <w:p w:rsidR="007966EA" w:rsidRPr="00B5281A" w:rsidRDefault="007966EA" w:rsidP="0043604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895AF6">
              <w:rPr>
                <w:rFonts w:ascii="Times New Roman" w:hAnsi="Times New Roman"/>
                <w:sz w:val="18"/>
                <w:szCs w:val="18"/>
              </w:rPr>
              <w:t>gwarancja 24 miesiące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556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EC7B56" w:rsidRDefault="007966E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 xml:space="preserve">Fartuch gastronomiczny, zakładany na szyję, w kolorze zielonym. Długość  96 </w:t>
            </w:r>
            <w:proofErr w:type="spellStart"/>
            <w:r w:rsidRPr="00EC7B5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EC7B5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EA" w:rsidRPr="00F8550E" w:rsidTr="00B5281A">
        <w:trPr>
          <w:trHeight w:val="556"/>
        </w:trPr>
        <w:tc>
          <w:tcPr>
            <w:tcW w:w="567" w:type="dxa"/>
            <w:vAlign w:val="center"/>
          </w:tcPr>
          <w:p w:rsidR="007966EA" w:rsidRPr="00AE7009" w:rsidRDefault="007966EA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966EA" w:rsidRPr="00EC7B56" w:rsidRDefault="007966EA" w:rsidP="00B5281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C7B56">
              <w:rPr>
                <w:rFonts w:ascii="Times New Roman" w:hAnsi="Times New Roman"/>
                <w:sz w:val="18"/>
                <w:szCs w:val="18"/>
              </w:rPr>
              <w:t>Czapka kucharska uniwersalna w kolorze białym. W otoku wszyta guma dopasowująca</w:t>
            </w:r>
          </w:p>
        </w:tc>
        <w:tc>
          <w:tcPr>
            <w:tcW w:w="851" w:type="dxa"/>
            <w:vAlign w:val="center"/>
          </w:tcPr>
          <w:p w:rsidR="007966EA" w:rsidRPr="003A3C7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966EA" w:rsidRDefault="007966EA" w:rsidP="00895AF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6EA" w:rsidRPr="00F8550E" w:rsidRDefault="007966EA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7D39" w:rsidRDefault="00367D39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3D3A5E" w:rsidRDefault="003D3A5E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3D3A5E" w:rsidRDefault="003D3A5E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782AE2" w:rsidRDefault="00782AE2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782AE2" w:rsidRDefault="00782AE2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Pr="00B5281A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</w:t>
      </w:r>
      <w:r w:rsidR="00B5281A">
        <w:rPr>
          <w:rFonts w:ascii="Times New Roman" w:hAnsi="Times New Roman"/>
          <w:sz w:val="24"/>
          <w:szCs w:val="24"/>
        </w:rPr>
        <w:t>.</w:t>
      </w:r>
    </w:p>
    <w:p w:rsidR="00B5281A" w:rsidRDefault="00B5281A" w:rsidP="00367D39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782AE2" w:rsidRDefault="00782AE2" w:rsidP="00782AE2">
      <w:pPr>
        <w:spacing w:after="0"/>
        <w:rPr>
          <w:rFonts w:ascii="Times New Roman" w:hAnsi="Times New Roman"/>
        </w:rPr>
      </w:pPr>
    </w:p>
    <w:p w:rsidR="006819EF" w:rsidRPr="00782AE2" w:rsidRDefault="00367D39" w:rsidP="00782AE2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</w:t>
      </w:r>
      <w:r w:rsidR="00782AE2">
        <w:rPr>
          <w:rFonts w:ascii="Times New Roman" w:hAnsi="Times New Roman"/>
          <w:sz w:val="16"/>
          <w:szCs w:val="16"/>
        </w:rPr>
        <w:t>)</w:t>
      </w: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4B47B8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sectPr w:rsidR="006819EF" w:rsidSect="003370D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EE2" w:rsidRDefault="005B7EE2" w:rsidP="00D10FFA">
      <w:pPr>
        <w:spacing w:after="0" w:line="240" w:lineRule="auto"/>
      </w:pPr>
      <w:r>
        <w:separator/>
      </w:r>
    </w:p>
  </w:endnote>
  <w:endnote w:type="continuationSeparator" w:id="0">
    <w:p w:rsidR="005B7EE2" w:rsidRDefault="005B7EE2" w:rsidP="00D10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5735"/>
      <w:docPartObj>
        <w:docPartGallery w:val="Page Numbers (Bottom of Page)"/>
        <w:docPartUnique/>
      </w:docPartObj>
    </w:sdtPr>
    <w:sdtContent>
      <w:p w:rsidR="00895AF6" w:rsidRDefault="00EE054F">
        <w:pPr>
          <w:pStyle w:val="Stopka"/>
          <w:jc w:val="right"/>
        </w:pPr>
        <w:fldSimple w:instr=" PAGE   \* MERGEFORMAT ">
          <w:r w:rsidR="003D3A5E">
            <w:rPr>
              <w:noProof/>
            </w:rPr>
            <w:t>8</w:t>
          </w:r>
        </w:fldSimple>
      </w:p>
    </w:sdtContent>
  </w:sdt>
  <w:p w:rsidR="00895AF6" w:rsidRDefault="00895A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EE2" w:rsidRDefault="005B7EE2" w:rsidP="00D10FFA">
      <w:pPr>
        <w:spacing w:after="0" w:line="240" w:lineRule="auto"/>
      </w:pPr>
      <w:r>
        <w:separator/>
      </w:r>
    </w:p>
  </w:footnote>
  <w:footnote w:type="continuationSeparator" w:id="0">
    <w:p w:rsidR="005B7EE2" w:rsidRDefault="005B7EE2" w:rsidP="00D10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AF6" w:rsidRDefault="00895AF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3619500</wp:posOffset>
          </wp:positionH>
          <wp:positionV relativeFrom="paragraph">
            <wp:posOffset>-426085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-361950</wp:posOffset>
          </wp:positionH>
          <wp:positionV relativeFrom="paragraph">
            <wp:posOffset>-283210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732E229C"/>
    <w:name w:val="WW8Num6"/>
    <w:lvl w:ilvl="0">
      <w:start w:val="1"/>
      <w:numFmt w:val="decimal"/>
      <w:suff w:val="nothing"/>
      <w:lvlText w:val="%1)"/>
      <w:lvlJc w:val="left"/>
      <w:pPr>
        <w:ind w:left="0" w:firstLine="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ind w:left="0" w:firstLine="0"/>
      </w:pPr>
    </w:lvl>
    <w:lvl w:ilvl="3">
      <w:start w:val="1"/>
      <w:numFmt w:val="decimal"/>
      <w:suff w:val="nothing"/>
      <w:lvlText w:val="%4.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ind w:left="0" w:firstLine="0"/>
      </w:pPr>
    </w:lvl>
  </w:abstractNum>
  <w:abstractNum w:abstractNumId="1">
    <w:nsid w:val="0000000B"/>
    <w:multiLevelType w:val="multilevel"/>
    <w:tmpl w:val="45E4BF42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</w:lvl>
    <w:lvl w:ilvl="2">
      <w:start w:val="2"/>
      <w:numFmt w:val="decimal"/>
      <w:lvlText w:val="%3."/>
      <w:lvlJc w:val="left"/>
      <w:pPr>
        <w:tabs>
          <w:tab w:val="num" w:pos="540"/>
        </w:tabs>
        <w:ind w:left="5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14B4F81"/>
    <w:multiLevelType w:val="hybridMultilevel"/>
    <w:tmpl w:val="7C6A58F4"/>
    <w:lvl w:ilvl="0" w:tplc="92AAE86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53631C"/>
    <w:multiLevelType w:val="hybridMultilevel"/>
    <w:tmpl w:val="C7CC670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C09E8"/>
    <w:multiLevelType w:val="hybridMultilevel"/>
    <w:tmpl w:val="653C04EC"/>
    <w:lvl w:ilvl="0" w:tplc="F8323F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DA5B7C"/>
    <w:multiLevelType w:val="hybridMultilevel"/>
    <w:tmpl w:val="E140EB6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86775A"/>
    <w:multiLevelType w:val="hybridMultilevel"/>
    <w:tmpl w:val="F2707512"/>
    <w:lvl w:ilvl="0" w:tplc="F8323F8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D838C2"/>
    <w:multiLevelType w:val="hybridMultilevel"/>
    <w:tmpl w:val="546C2E00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D26F7"/>
    <w:multiLevelType w:val="hybridMultilevel"/>
    <w:tmpl w:val="1ADCEAE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60D67"/>
    <w:multiLevelType w:val="hybridMultilevel"/>
    <w:tmpl w:val="FBEE9702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FE0230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 w:tplc="C01479B0">
      <w:start w:val="1"/>
      <w:numFmt w:val="lowerLetter"/>
      <w:lvlText w:val="%3)"/>
      <w:lvlJc w:val="left"/>
      <w:pPr>
        <w:ind w:left="1260" w:hanging="360"/>
      </w:pPr>
      <w:rPr>
        <w:rFonts w:hint="default"/>
      </w:rPr>
    </w:lvl>
    <w:lvl w:ilvl="3" w:tplc="A5728CCC">
      <w:start w:val="2"/>
      <w:numFmt w:val="upperLetter"/>
      <w:lvlText w:val="%4)"/>
      <w:lvlJc w:val="left"/>
      <w:pPr>
        <w:ind w:left="18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1EA5466F"/>
    <w:multiLevelType w:val="hybridMultilevel"/>
    <w:tmpl w:val="F24042C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E68B3"/>
    <w:multiLevelType w:val="hybridMultilevel"/>
    <w:tmpl w:val="B380CCAE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3560B"/>
    <w:multiLevelType w:val="hybridMultilevel"/>
    <w:tmpl w:val="82EAD60C"/>
    <w:lvl w:ilvl="0" w:tplc="0B4CD4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2D0C51"/>
    <w:multiLevelType w:val="hybridMultilevel"/>
    <w:tmpl w:val="58843D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354FC"/>
    <w:multiLevelType w:val="hybridMultilevel"/>
    <w:tmpl w:val="0CB8388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40F3E"/>
    <w:multiLevelType w:val="hybridMultilevel"/>
    <w:tmpl w:val="E56E33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A46C0"/>
    <w:multiLevelType w:val="hybridMultilevel"/>
    <w:tmpl w:val="CBDAF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3979A8"/>
    <w:multiLevelType w:val="hybridMultilevel"/>
    <w:tmpl w:val="B08C8766"/>
    <w:lvl w:ilvl="0" w:tplc="1DAA6662">
      <w:start w:val="1"/>
      <w:numFmt w:val="decimal"/>
      <w:lvlText w:val="%1."/>
      <w:lvlJc w:val="center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7C25E2"/>
    <w:multiLevelType w:val="hybridMultilevel"/>
    <w:tmpl w:val="FA9CD25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96EF2"/>
    <w:multiLevelType w:val="hybridMultilevel"/>
    <w:tmpl w:val="0B7E55AC"/>
    <w:lvl w:ilvl="0" w:tplc="45EE370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3F2628"/>
    <w:multiLevelType w:val="hybridMultilevel"/>
    <w:tmpl w:val="0AB4F6C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D275D"/>
    <w:multiLevelType w:val="hybridMultilevel"/>
    <w:tmpl w:val="B37878A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94D3C"/>
    <w:multiLevelType w:val="hybridMultilevel"/>
    <w:tmpl w:val="5BA07C4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F05B28"/>
    <w:multiLevelType w:val="hybridMultilevel"/>
    <w:tmpl w:val="CE866C2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ECD2D70A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942FB3"/>
    <w:multiLevelType w:val="hybridMultilevel"/>
    <w:tmpl w:val="66927F04"/>
    <w:lvl w:ilvl="0" w:tplc="8520B00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BC581C"/>
    <w:multiLevelType w:val="hybridMultilevel"/>
    <w:tmpl w:val="D002929A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2498F"/>
    <w:multiLevelType w:val="hybridMultilevel"/>
    <w:tmpl w:val="571AEE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21A22"/>
    <w:multiLevelType w:val="hybridMultilevel"/>
    <w:tmpl w:val="82D0CB3C"/>
    <w:lvl w:ilvl="0" w:tplc="6622C7AC">
      <w:start w:val="1"/>
      <w:numFmt w:val="decimal"/>
      <w:lvlText w:val="%1."/>
      <w:lvlJc w:val="righ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376504"/>
    <w:multiLevelType w:val="hybridMultilevel"/>
    <w:tmpl w:val="6F1C27BE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66C508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03570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CC1F68"/>
    <w:multiLevelType w:val="hybridMultilevel"/>
    <w:tmpl w:val="359AD482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B732CF"/>
    <w:multiLevelType w:val="hybridMultilevel"/>
    <w:tmpl w:val="D966DD74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E74528"/>
    <w:multiLevelType w:val="hybridMultilevel"/>
    <w:tmpl w:val="88D86F8E"/>
    <w:lvl w:ilvl="0" w:tplc="6622C7AC">
      <w:start w:val="1"/>
      <w:numFmt w:val="decimal"/>
      <w:lvlText w:val="%1."/>
      <w:lvlJc w:val="right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272BAF"/>
    <w:multiLevelType w:val="hybridMultilevel"/>
    <w:tmpl w:val="49EE80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4157C4"/>
    <w:multiLevelType w:val="hybridMultilevel"/>
    <w:tmpl w:val="73C6EC52"/>
    <w:lvl w:ilvl="0" w:tplc="482AD48E">
      <w:start w:val="8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16C196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53E74"/>
    <w:multiLevelType w:val="hybridMultilevel"/>
    <w:tmpl w:val="94C013C6"/>
    <w:lvl w:ilvl="0" w:tplc="223CAE56">
      <w:start w:val="1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5">
    <w:nsid w:val="76CA6863"/>
    <w:multiLevelType w:val="hybridMultilevel"/>
    <w:tmpl w:val="4ED0D35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221A8D94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D5958"/>
    <w:multiLevelType w:val="hybridMultilevel"/>
    <w:tmpl w:val="BD16AAC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F051F9"/>
    <w:multiLevelType w:val="hybridMultilevel"/>
    <w:tmpl w:val="793C776E"/>
    <w:lvl w:ilvl="0" w:tplc="5E266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A956C1"/>
    <w:multiLevelType w:val="hybridMultilevel"/>
    <w:tmpl w:val="E8B4E82E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D29BA"/>
    <w:multiLevelType w:val="hybridMultilevel"/>
    <w:tmpl w:val="0D88915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3"/>
  </w:num>
  <w:num w:numId="3">
    <w:abstractNumId w:val="24"/>
  </w:num>
  <w:num w:numId="4">
    <w:abstractNumId w:val="29"/>
  </w:num>
  <w:num w:numId="5">
    <w:abstractNumId w:val="2"/>
  </w:num>
  <w:num w:numId="6">
    <w:abstractNumId w:val="17"/>
  </w:num>
  <w:num w:numId="7">
    <w:abstractNumId w:val="9"/>
  </w:num>
  <w:num w:numId="8">
    <w:abstractNumId w:val="28"/>
  </w:num>
  <w:num w:numId="9">
    <w:abstractNumId w:val="19"/>
  </w:num>
  <w:num w:numId="10">
    <w:abstractNumId w:val="16"/>
  </w:num>
  <w:num w:numId="11">
    <w:abstractNumId w:val="34"/>
  </w:num>
  <w:num w:numId="12">
    <w:abstractNumId w:val="37"/>
  </w:num>
  <w:num w:numId="13">
    <w:abstractNumId w:val="4"/>
  </w:num>
  <w:num w:numId="14">
    <w:abstractNumId w:val="6"/>
  </w:num>
  <w:num w:numId="15">
    <w:abstractNumId w:val="30"/>
  </w:num>
  <w:num w:numId="16">
    <w:abstractNumId w:val="27"/>
  </w:num>
  <w:num w:numId="17">
    <w:abstractNumId w:val="7"/>
  </w:num>
  <w:num w:numId="18">
    <w:abstractNumId w:val="25"/>
  </w:num>
  <w:num w:numId="19">
    <w:abstractNumId w:val="10"/>
  </w:num>
  <w:num w:numId="20">
    <w:abstractNumId w:val="31"/>
  </w:num>
  <w:num w:numId="21">
    <w:abstractNumId w:val="36"/>
  </w:num>
  <w:num w:numId="22">
    <w:abstractNumId w:val="3"/>
  </w:num>
  <w:num w:numId="23">
    <w:abstractNumId w:val="22"/>
  </w:num>
  <w:num w:numId="24">
    <w:abstractNumId w:val="18"/>
  </w:num>
  <w:num w:numId="25">
    <w:abstractNumId w:val="5"/>
  </w:num>
  <w:num w:numId="26">
    <w:abstractNumId w:val="11"/>
  </w:num>
  <w:num w:numId="27">
    <w:abstractNumId w:val="8"/>
  </w:num>
  <w:num w:numId="28">
    <w:abstractNumId w:val="23"/>
  </w:num>
  <w:num w:numId="29">
    <w:abstractNumId w:val="14"/>
  </w:num>
  <w:num w:numId="30">
    <w:abstractNumId w:val="20"/>
  </w:num>
  <w:num w:numId="31">
    <w:abstractNumId w:val="26"/>
  </w:num>
  <w:num w:numId="32">
    <w:abstractNumId w:val="15"/>
  </w:num>
  <w:num w:numId="33">
    <w:abstractNumId w:val="13"/>
  </w:num>
  <w:num w:numId="34">
    <w:abstractNumId w:val="21"/>
  </w:num>
  <w:num w:numId="35">
    <w:abstractNumId w:val="35"/>
  </w:num>
  <w:num w:numId="36">
    <w:abstractNumId w:val="32"/>
  </w:num>
  <w:num w:numId="37">
    <w:abstractNumId w:val="39"/>
  </w:num>
  <w:num w:numId="38">
    <w:abstractNumId w:val="38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w:rsids>
    <w:rsidRoot w:val="00A96842"/>
    <w:rsid w:val="0000315D"/>
    <w:rsid w:val="00005A3F"/>
    <w:rsid w:val="00006C70"/>
    <w:rsid w:val="0001102F"/>
    <w:rsid w:val="000213E6"/>
    <w:rsid w:val="000342A6"/>
    <w:rsid w:val="00035DBB"/>
    <w:rsid w:val="00036FA6"/>
    <w:rsid w:val="000402CD"/>
    <w:rsid w:val="00040C99"/>
    <w:rsid w:val="00043CB2"/>
    <w:rsid w:val="000548AA"/>
    <w:rsid w:val="00055CCB"/>
    <w:rsid w:val="00060C1D"/>
    <w:rsid w:val="00060DDD"/>
    <w:rsid w:val="000625F6"/>
    <w:rsid w:val="00070310"/>
    <w:rsid w:val="00074AC7"/>
    <w:rsid w:val="000777E0"/>
    <w:rsid w:val="00081703"/>
    <w:rsid w:val="00084EF9"/>
    <w:rsid w:val="00093C5A"/>
    <w:rsid w:val="0009609A"/>
    <w:rsid w:val="000A1101"/>
    <w:rsid w:val="000A2141"/>
    <w:rsid w:val="000A3116"/>
    <w:rsid w:val="000A5417"/>
    <w:rsid w:val="000A5CC8"/>
    <w:rsid w:val="000B1B68"/>
    <w:rsid w:val="000B561E"/>
    <w:rsid w:val="000B7B3D"/>
    <w:rsid w:val="000C37D6"/>
    <w:rsid w:val="000C52C9"/>
    <w:rsid w:val="000D57BD"/>
    <w:rsid w:val="000E07AD"/>
    <w:rsid w:val="000E0D88"/>
    <w:rsid w:val="000E2036"/>
    <w:rsid w:val="000E7DAD"/>
    <w:rsid w:val="000F02AC"/>
    <w:rsid w:val="000F2E58"/>
    <w:rsid w:val="000F4914"/>
    <w:rsid w:val="000F5E5A"/>
    <w:rsid w:val="00100EE3"/>
    <w:rsid w:val="001070F8"/>
    <w:rsid w:val="00107209"/>
    <w:rsid w:val="0010796A"/>
    <w:rsid w:val="00116E71"/>
    <w:rsid w:val="00117969"/>
    <w:rsid w:val="00123155"/>
    <w:rsid w:val="00132EF1"/>
    <w:rsid w:val="001339CF"/>
    <w:rsid w:val="00134CB1"/>
    <w:rsid w:val="00135224"/>
    <w:rsid w:val="00135605"/>
    <w:rsid w:val="00141CD7"/>
    <w:rsid w:val="00142C7B"/>
    <w:rsid w:val="001449FD"/>
    <w:rsid w:val="0016128D"/>
    <w:rsid w:val="001622D9"/>
    <w:rsid w:val="00163693"/>
    <w:rsid w:val="001675D1"/>
    <w:rsid w:val="001701FB"/>
    <w:rsid w:val="00171D35"/>
    <w:rsid w:val="00172001"/>
    <w:rsid w:val="0018084E"/>
    <w:rsid w:val="00181038"/>
    <w:rsid w:val="00181F7C"/>
    <w:rsid w:val="00182BFA"/>
    <w:rsid w:val="00183EA9"/>
    <w:rsid w:val="00184333"/>
    <w:rsid w:val="00184E2D"/>
    <w:rsid w:val="001862CD"/>
    <w:rsid w:val="00186F5F"/>
    <w:rsid w:val="00190465"/>
    <w:rsid w:val="0019194A"/>
    <w:rsid w:val="00191B96"/>
    <w:rsid w:val="00194025"/>
    <w:rsid w:val="001A1CD9"/>
    <w:rsid w:val="001B2FFC"/>
    <w:rsid w:val="001B3291"/>
    <w:rsid w:val="001C365C"/>
    <w:rsid w:val="001C6214"/>
    <w:rsid w:val="001D13DB"/>
    <w:rsid w:val="001E32C1"/>
    <w:rsid w:val="001E3848"/>
    <w:rsid w:val="001E483F"/>
    <w:rsid w:val="001E4CD0"/>
    <w:rsid w:val="001F0D60"/>
    <w:rsid w:val="001F15EF"/>
    <w:rsid w:val="001F677F"/>
    <w:rsid w:val="002003B1"/>
    <w:rsid w:val="0020293B"/>
    <w:rsid w:val="002036A2"/>
    <w:rsid w:val="00211287"/>
    <w:rsid w:val="002161CD"/>
    <w:rsid w:val="002217CE"/>
    <w:rsid w:val="0022285B"/>
    <w:rsid w:val="00223894"/>
    <w:rsid w:val="0022597E"/>
    <w:rsid w:val="00230641"/>
    <w:rsid w:val="00230F24"/>
    <w:rsid w:val="00230F9B"/>
    <w:rsid w:val="00231EB4"/>
    <w:rsid w:val="00232DF5"/>
    <w:rsid w:val="00240922"/>
    <w:rsid w:val="0024141F"/>
    <w:rsid w:val="002521B4"/>
    <w:rsid w:val="00255541"/>
    <w:rsid w:val="00263E57"/>
    <w:rsid w:val="00265579"/>
    <w:rsid w:val="00273395"/>
    <w:rsid w:val="00274E34"/>
    <w:rsid w:val="002821AB"/>
    <w:rsid w:val="002848A1"/>
    <w:rsid w:val="00291086"/>
    <w:rsid w:val="00291535"/>
    <w:rsid w:val="00294C74"/>
    <w:rsid w:val="00295448"/>
    <w:rsid w:val="00296E5D"/>
    <w:rsid w:val="002A0748"/>
    <w:rsid w:val="002B0F21"/>
    <w:rsid w:val="002B2557"/>
    <w:rsid w:val="002B653D"/>
    <w:rsid w:val="002B6A20"/>
    <w:rsid w:val="002B7A07"/>
    <w:rsid w:val="002C13E4"/>
    <w:rsid w:val="002C3260"/>
    <w:rsid w:val="002C7221"/>
    <w:rsid w:val="002D0A9E"/>
    <w:rsid w:val="002D0E74"/>
    <w:rsid w:val="002D7853"/>
    <w:rsid w:val="002E3E88"/>
    <w:rsid w:val="002E4A14"/>
    <w:rsid w:val="002E64D3"/>
    <w:rsid w:val="002F1141"/>
    <w:rsid w:val="003006D4"/>
    <w:rsid w:val="00300BBD"/>
    <w:rsid w:val="0030225B"/>
    <w:rsid w:val="0030281C"/>
    <w:rsid w:val="00304810"/>
    <w:rsid w:val="00305472"/>
    <w:rsid w:val="00306818"/>
    <w:rsid w:val="00310226"/>
    <w:rsid w:val="00310BAA"/>
    <w:rsid w:val="00312CFA"/>
    <w:rsid w:val="003137AC"/>
    <w:rsid w:val="00315250"/>
    <w:rsid w:val="00315BCE"/>
    <w:rsid w:val="003217AC"/>
    <w:rsid w:val="00322A82"/>
    <w:rsid w:val="0032420E"/>
    <w:rsid w:val="00324D13"/>
    <w:rsid w:val="00326C14"/>
    <w:rsid w:val="0033115E"/>
    <w:rsid w:val="003319C1"/>
    <w:rsid w:val="00333252"/>
    <w:rsid w:val="003370D4"/>
    <w:rsid w:val="003415A1"/>
    <w:rsid w:val="00341AC1"/>
    <w:rsid w:val="0034392A"/>
    <w:rsid w:val="00350D04"/>
    <w:rsid w:val="00354163"/>
    <w:rsid w:val="00356205"/>
    <w:rsid w:val="0035685E"/>
    <w:rsid w:val="00365F48"/>
    <w:rsid w:val="00367D39"/>
    <w:rsid w:val="0037239E"/>
    <w:rsid w:val="00372829"/>
    <w:rsid w:val="00373E16"/>
    <w:rsid w:val="00377803"/>
    <w:rsid w:val="003801A1"/>
    <w:rsid w:val="00380899"/>
    <w:rsid w:val="00386C20"/>
    <w:rsid w:val="00386C5F"/>
    <w:rsid w:val="00392D92"/>
    <w:rsid w:val="00395224"/>
    <w:rsid w:val="00397666"/>
    <w:rsid w:val="003A10B9"/>
    <w:rsid w:val="003A213D"/>
    <w:rsid w:val="003A22C0"/>
    <w:rsid w:val="003A3C7A"/>
    <w:rsid w:val="003A5D3D"/>
    <w:rsid w:val="003A7238"/>
    <w:rsid w:val="003A7286"/>
    <w:rsid w:val="003B146C"/>
    <w:rsid w:val="003C2B56"/>
    <w:rsid w:val="003C61C7"/>
    <w:rsid w:val="003C6951"/>
    <w:rsid w:val="003D2563"/>
    <w:rsid w:val="003D3A5E"/>
    <w:rsid w:val="003D41E1"/>
    <w:rsid w:val="003D454F"/>
    <w:rsid w:val="003F25B1"/>
    <w:rsid w:val="003F56CD"/>
    <w:rsid w:val="003F66D5"/>
    <w:rsid w:val="003F6E43"/>
    <w:rsid w:val="003F7239"/>
    <w:rsid w:val="00403365"/>
    <w:rsid w:val="00405738"/>
    <w:rsid w:val="004074F8"/>
    <w:rsid w:val="00421D91"/>
    <w:rsid w:val="004230D3"/>
    <w:rsid w:val="004238FF"/>
    <w:rsid w:val="004276C2"/>
    <w:rsid w:val="0042772C"/>
    <w:rsid w:val="004341E7"/>
    <w:rsid w:val="00435122"/>
    <w:rsid w:val="0043604C"/>
    <w:rsid w:val="0043727E"/>
    <w:rsid w:val="00442B5B"/>
    <w:rsid w:val="00443E5A"/>
    <w:rsid w:val="00444652"/>
    <w:rsid w:val="004474C2"/>
    <w:rsid w:val="00447A1D"/>
    <w:rsid w:val="00451E30"/>
    <w:rsid w:val="004606F5"/>
    <w:rsid w:val="00460BDA"/>
    <w:rsid w:val="004613FD"/>
    <w:rsid w:val="004617AF"/>
    <w:rsid w:val="00463067"/>
    <w:rsid w:val="00467983"/>
    <w:rsid w:val="004736BF"/>
    <w:rsid w:val="00475093"/>
    <w:rsid w:val="00475668"/>
    <w:rsid w:val="0048302A"/>
    <w:rsid w:val="00484B73"/>
    <w:rsid w:val="00485DFA"/>
    <w:rsid w:val="0048797E"/>
    <w:rsid w:val="00493D3D"/>
    <w:rsid w:val="00495681"/>
    <w:rsid w:val="00496984"/>
    <w:rsid w:val="004A04AC"/>
    <w:rsid w:val="004A0608"/>
    <w:rsid w:val="004A3BDF"/>
    <w:rsid w:val="004A7EBB"/>
    <w:rsid w:val="004B1395"/>
    <w:rsid w:val="004B2FED"/>
    <w:rsid w:val="004B47B8"/>
    <w:rsid w:val="004B4A00"/>
    <w:rsid w:val="004B69C8"/>
    <w:rsid w:val="004C2A52"/>
    <w:rsid w:val="004C5746"/>
    <w:rsid w:val="004C71C8"/>
    <w:rsid w:val="004D6ED6"/>
    <w:rsid w:val="004E3A0A"/>
    <w:rsid w:val="004E5DE6"/>
    <w:rsid w:val="004E6001"/>
    <w:rsid w:val="004F14C5"/>
    <w:rsid w:val="004F2D42"/>
    <w:rsid w:val="00514044"/>
    <w:rsid w:val="005232A4"/>
    <w:rsid w:val="00524CF5"/>
    <w:rsid w:val="0053326A"/>
    <w:rsid w:val="00533765"/>
    <w:rsid w:val="0053644D"/>
    <w:rsid w:val="00536F5F"/>
    <w:rsid w:val="0054031A"/>
    <w:rsid w:val="00543548"/>
    <w:rsid w:val="0055156D"/>
    <w:rsid w:val="005530B7"/>
    <w:rsid w:val="0055457E"/>
    <w:rsid w:val="005563F6"/>
    <w:rsid w:val="005566F6"/>
    <w:rsid w:val="00562518"/>
    <w:rsid w:val="005679A5"/>
    <w:rsid w:val="00570B17"/>
    <w:rsid w:val="00570FAC"/>
    <w:rsid w:val="0057624A"/>
    <w:rsid w:val="005774BD"/>
    <w:rsid w:val="00580B4A"/>
    <w:rsid w:val="00582BC7"/>
    <w:rsid w:val="005860D4"/>
    <w:rsid w:val="00590698"/>
    <w:rsid w:val="005931FC"/>
    <w:rsid w:val="00595B75"/>
    <w:rsid w:val="00597F8A"/>
    <w:rsid w:val="005A2701"/>
    <w:rsid w:val="005A4567"/>
    <w:rsid w:val="005B0865"/>
    <w:rsid w:val="005B1273"/>
    <w:rsid w:val="005B54A7"/>
    <w:rsid w:val="005B7EE2"/>
    <w:rsid w:val="005C2ACB"/>
    <w:rsid w:val="005C3261"/>
    <w:rsid w:val="005D13AB"/>
    <w:rsid w:val="005D3615"/>
    <w:rsid w:val="005D7F44"/>
    <w:rsid w:val="005E56F3"/>
    <w:rsid w:val="005F14AA"/>
    <w:rsid w:val="005F2CA1"/>
    <w:rsid w:val="005F3F4F"/>
    <w:rsid w:val="006119A2"/>
    <w:rsid w:val="00621F0E"/>
    <w:rsid w:val="00623ACB"/>
    <w:rsid w:val="0062558F"/>
    <w:rsid w:val="00627814"/>
    <w:rsid w:val="006326E9"/>
    <w:rsid w:val="00637BAC"/>
    <w:rsid w:val="00640DB0"/>
    <w:rsid w:val="00641483"/>
    <w:rsid w:val="0064229D"/>
    <w:rsid w:val="00642C92"/>
    <w:rsid w:val="006455E1"/>
    <w:rsid w:val="00647D17"/>
    <w:rsid w:val="00652B2A"/>
    <w:rsid w:val="00652CC4"/>
    <w:rsid w:val="00654B49"/>
    <w:rsid w:val="00661128"/>
    <w:rsid w:val="00662421"/>
    <w:rsid w:val="00667294"/>
    <w:rsid w:val="00671F1E"/>
    <w:rsid w:val="006737E9"/>
    <w:rsid w:val="006809DF"/>
    <w:rsid w:val="006819EF"/>
    <w:rsid w:val="00685866"/>
    <w:rsid w:val="00685867"/>
    <w:rsid w:val="006874F2"/>
    <w:rsid w:val="00687AAB"/>
    <w:rsid w:val="006925F4"/>
    <w:rsid w:val="0069285F"/>
    <w:rsid w:val="00693BD6"/>
    <w:rsid w:val="00694458"/>
    <w:rsid w:val="006970E7"/>
    <w:rsid w:val="006A0533"/>
    <w:rsid w:val="006A2009"/>
    <w:rsid w:val="006A34F0"/>
    <w:rsid w:val="006C2B58"/>
    <w:rsid w:val="006C3502"/>
    <w:rsid w:val="006C3942"/>
    <w:rsid w:val="006C5F73"/>
    <w:rsid w:val="006C74D2"/>
    <w:rsid w:val="006D03C4"/>
    <w:rsid w:val="006D6D17"/>
    <w:rsid w:val="006F0830"/>
    <w:rsid w:val="006F3E20"/>
    <w:rsid w:val="006F54E4"/>
    <w:rsid w:val="0070037A"/>
    <w:rsid w:val="007026A9"/>
    <w:rsid w:val="007045D3"/>
    <w:rsid w:val="00705995"/>
    <w:rsid w:val="007060F7"/>
    <w:rsid w:val="00706326"/>
    <w:rsid w:val="0070637B"/>
    <w:rsid w:val="007065C8"/>
    <w:rsid w:val="007073B8"/>
    <w:rsid w:val="0070778F"/>
    <w:rsid w:val="00716E4B"/>
    <w:rsid w:val="00720FBB"/>
    <w:rsid w:val="00723548"/>
    <w:rsid w:val="00724BF0"/>
    <w:rsid w:val="00732045"/>
    <w:rsid w:val="0074221F"/>
    <w:rsid w:val="0074315C"/>
    <w:rsid w:val="00743B48"/>
    <w:rsid w:val="00744CC6"/>
    <w:rsid w:val="00744D55"/>
    <w:rsid w:val="00745E3D"/>
    <w:rsid w:val="0074623A"/>
    <w:rsid w:val="007540C6"/>
    <w:rsid w:val="00754DCF"/>
    <w:rsid w:val="00760572"/>
    <w:rsid w:val="00762BE4"/>
    <w:rsid w:val="007634CC"/>
    <w:rsid w:val="00763DC6"/>
    <w:rsid w:val="00765CFD"/>
    <w:rsid w:val="00766ED5"/>
    <w:rsid w:val="0077046E"/>
    <w:rsid w:val="00773364"/>
    <w:rsid w:val="00773FE3"/>
    <w:rsid w:val="00775AA2"/>
    <w:rsid w:val="00776DEF"/>
    <w:rsid w:val="0078183A"/>
    <w:rsid w:val="00782AE2"/>
    <w:rsid w:val="00785FBF"/>
    <w:rsid w:val="0078630C"/>
    <w:rsid w:val="00786874"/>
    <w:rsid w:val="00790068"/>
    <w:rsid w:val="00790969"/>
    <w:rsid w:val="007966EA"/>
    <w:rsid w:val="007A24FB"/>
    <w:rsid w:val="007A3C69"/>
    <w:rsid w:val="007A7AF5"/>
    <w:rsid w:val="007B4759"/>
    <w:rsid w:val="007B60E5"/>
    <w:rsid w:val="007C0FD2"/>
    <w:rsid w:val="007C1022"/>
    <w:rsid w:val="007C52C3"/>
    <w:rsid w:val="007C59D8"/>
    <w:rsid w:val="007C6890"/>
    <w:rsid w:val="007C7748"/>
    <w:rsid w:val="007D1F37"/>
    <w:rsid w:val="007D2533"/>
    <w:rsid w:val="007E4260"/>
    <w:rsid w:val="007F17EA"/>
    <w:rsid w:val="007F2FD5"/>
    <w:rsid w:val="00800819"/>
    <w:rsid w:val="008011A7"/>
    <w:rsid w:val="008026FA"/>
    <w:rsid w:val="00804BF4"/>
    <w:rsid w:val="008112F1"/>
    <w:rsid w:val="008127A0"/>
    <w:rsid w:val="00813113"/>
    <w:rsid w:val="00816071"/>
    <w:rsid w:val="00825E45"/>
    <w:rsid w:val="00833716"/>
    <w:rsid w:val="008369BE"/>
    <w:rsid w:val="00836E63"/>
    <w:rsid w:val="00837E4C"/>
    <w:rsid w:val="008408D4"/>
    <w:rsid w:val="00841055"/>
    <w:rsid w:val="00842B8D"/>
    <w:rsid w:val="00844101"/>
    <w:rsid w:val="00845988"/>
    <w:rsid w:val="008465D9"/>
    <w:rsid w:val="00847256"/>
    <w:rsid w:val="008475FB"/>
    <w:rsid w:val="008548B7"/>
    <w:rsid w:val="00855AC2"/>
    <w:rsid w:val="00857371"/>
    <w:rsid w:val="00862E18"/>
    <w:rsid w:val="00863933"/>
    <w:rsid w:val="008659C9"/>
    <w:rsid w:val="008721C4"/>
    <w:rsid w:val="0087431A"/>
    <w:rsid w:val="00875A6D"/>
    <w:rsid w:val="00876AB3"/>
    <w:rsid w:val="00881A6E"/>
    <w:rsid w:val="008840FB"/>
    <w:rsid w:val="00892053"/>
    <w:rsid w:val="008922E1"/>
    <w:rsid w:val="008954AE"/>
    <w:rsid w:val="00895AF6"/>
    <w:rsid w:val="008A26D4"/>
    <w:rsid w:val="008A3AB4"/>
    <w:rsid w:val="008A5697"/>
    <w:rsid w:val="008B2C37"/>
    <w:rsid w:val="008B514C"/>
    <w:rsid w:val="008B674D"/>
    <w:rsid w:val="008C00E4"/>
    <w:rsid w:val="008C2C2C"/>
    <w:rsid w:val="008C5E26"/>
    <w:rsid w:val="008D118F"/>
    <w:rsid w:val="008D2DCC"/>
    <w:rsid w:val="008D6941"/>
    <w:rsid w:val="008D7184"/>
    <w:rsid w:val="008E26EE"/>
    <w:rsid w:val="008E319A"/>
    <w:rsid w:val="008E3A2E"/>
    <w:rsid w:val="008E5D2C"/>
    <w:rsid w:val="008E62D9"/>
    <w:rsid w:val="008E73E5"/>
    <w:rsid w:val="008F1310"/>
    <w:rsid w:val="008F2936"/>
    <w:rsid w:val="009017B0"/>
    <w:rsid w:val="0090237F"/>
    <w:rsid w:val="00903B85"/>
    <w:rsid w:val="00904463"/>
    <w:rsid w:val="00910F37"/>
    <w:rsid w:val="009122E9"/>
    <w:rsid w:val="0091246C"/>
    <w:rsid w:val="0091273E"/>
    <w:rsid w:val="00912AA9"/>
    <w:rsid w:val="00913DF4"/>
    <w:rsid w:val="00917AEA"/>
    <w:rsid w:val="009203C1"/>
    <w:rsid w:val="00925462"/>
    <w:rsid w:val="00927A9B"/>
    <w:rsid w:val="009301AF"/>
    <w:rsid w:val="0093147F"/>
    <w:rsid w:val="009428E3"/>
    <w:rsid w:val="00944F58"/>
    <w:rsid w:val="0094566C"/>
    <w:rsid w:val="0094653E"/>
    <w:rsid w:val="00953EAF"/>
    <w:rsid w:val="00955E70"/>
    <w:rsid w:val="00957FAD"/>
    <w:rsid w:val="00960E72"/>
    <w:rsid w:val="00962169"/>
    <w:rsid w:val="009667C8"/>
    <w:rsid w:val="00966E49"/>
    <w:rsid w:val="009723EE"/>
    <w:rsid w:val="00972EDE"/>
    <w:rsid w:val="009739B8"/>
    <w:rsid w:val="009763F6"/>
    <w:rsid w:val="00977C90"/>
    <w:rsid w:val="009800DA"/>
    <w:rsid w:val="009821A7"/>
    <w:rsid w:val="009937EB"/>
    <w:rsid w:val="00993CDA"/>
    <w:rsid w:val="009A43C1"/>
    <w:rsid w:val="009A76C6"/>
    <w:rsid w:val="009B02B1"/>
    <w:rsid w:val="009B1779"/>
    <w:rsid w:val="009B184D"/>
    <w:rsid w:val="009B7A11"/>
    <w:rsid w:val="009B7D7A"/>
    <w:rsid w:val="009C2E5F"/>
    <w:rsid w:val="009C3193"/>
    <w:rsid w:val="009C35D8"/>
    <w:rsid w:val="009C78AE"/>
    <w:rsid w:val="009D0757"/>
    <w:rsid w:val="009D0E36"/>
    <w:rsid w:val="009D216F"/>
    <w:rsid w:val="009D2493"/>
    <w:rsid w:val="009D3FCC"/>
    <w:rsid w:val="009D749F"/>
    <w:rsid w:val="009D78AD"/>
    <w:rsid w:val="009E1396"/>
    <w:rsid w:val="009E146C"/>
    <w:rsid w:val="009E7488"/>
    <w:rsid w:val="009F01BB"/>
    <w:rsid w:val="009F2C77"/>
    <w:rsid w:val="009F30A0"/>
    <w:rsid w:val="009F34C1"/>
    <w:rsid w:val="009F53B5"/>
    <w:rsid w:val="009F694C"/>
    <w:rsid w:val="009F70C3"/>
    <w:rsid w:val="00A04E96"/>
    <w:rsid w:val="00A058B5"/>
    <w:rsid w:val="00A05CA0"/>
    <w:rsid w:val="00A11FBD"/>
    <w:rsid w:val="00A15BF7"/>
    <w:rsid w:val="00A237C6"/>
    <w:rsid w:val="00A27256"/>
    <w:rsid w:val="00A273A3"/>
    <w:rsid w:val="00A32382"/>
    <w:rsid w:val="00A36CFC"/>
    <w:rsid w:val="00A370B5"/>
    <w:rsid w:val="00A4094C"/>
    <w:rsid w:val="00A40F3A"/>
    <w:rsid w:val="00A42089"/>
    <w:rsid w:val="00A43CC5"/>
    <w:rsid w:val="00A44D8F"/>
    <w:rsid w:val="00A53852"/>
    <w:rsid w:val="00A538A9"/>
    <w:rsid w:val="00A62619"/>
    <w:rsid w:val="00A72654"/>
    <w:rsid w:val="00A73B8A"/>
    <w:rsid w:val="00A7444B"/>
    <w:rsid w:val="00A74452"/>
    <w:rsid w:val="00A74CC3"/>
    <w:rsid w:val="00A81EBB"/>
    <w:rsid w:val="00A92A4F"/>
    <w:rsid w:val="00A95A79"/>
    <w:rsid w:val="00A964F6"/>
    <w:rsid w:val="00A96842"/>
    <w:rsid w:val="00A96FBC"/>
    <w:rsid w:val="00A974EB"/>
    <w:rsid w:val="00A97B95"/>
    <w:rsid w:val="00AA132F"/>
    <w:rsid w:val="00AA2CB0"/>
    <w:rsid w:val="00AA6B76"/>
    <w:rsid w:val="00AA7A45"/>
    <w:rsid w:val="00AB1164"/>
    <w:rsid w:val="00AB4CCB"/>
    <w:rsid w:val="00AB5DAF"/>
    <w:rsid w:val="00AC082F"/>
    <w:rsid w:val="00AC0FB5"/>
    <w:rsid w:val="00AC33F0"/>
    <w:rsid w:val="00AC41FD"/>
    <w:rsid w:val="00AC6C95"/>
    <w:rsid w:val="00AD0FA4"/>
    <w:rsid w:val="00AE5C8B"/>
    <w:rsid w:val="00AE7009"/>
    <w:rsid w:val="00B00A22"/>
    <w:rsid w:val="00B017DD"/>
    <w:rsid w:val="00B01ED4"/>
    <w:rsid w:val="00B02097"/>
    <w:rsid w:val="00B02197"/>
    <w:rsid w:val="00B0623C"/>
    <w:rsid w:val="00B12360"/>
    <w:rsid w:val="00B1337C"/>
    <w:rsid w:val="00B14B90"/>
    <w:rsid w:val="00B17E5F"/>
    <w:rsid w:val="00B20957"/>
    <w:rsid w:val="00B2488B"/>
    <w:rsid w:val="00B31A56"/>
    <w:rsid w:val="00B335FE"/>
    <w:rsid w:val="00B35346"/>
    <w:rsid w:val="00B37A97"/>
    <w:rsid w:val="00B5138A"/>
    <w:rsid w:val="00B5163B"/>
    <w:rsid w:val="00B51AD7"/>
    <w:rsid w:val="00B5281A"/>
    <w:rsid w:val="00B5361B"/>
    <w:rsid w:val="00B56331"/>
    <w:rsid w:val="00B61F18"/>
    <w:rsid w:val="00B622EA"/>
    <w:rsid w:val="00B708FA"/>
    <w:rsid w:val="00B71F37"/>
    <w:rsid w:val="00B72955"/>
    <w:rsid w:val="00B74889"/>
    <w:rsid w:val="00B8146C"/>
    <w:rsid w:val="00B91BCA"/>
    <w:rsid w:val="00B94952"/>
    <w:rsid w:val="00BA1BDF"/>
    <w:rsid w:val="00BA5225"/>
    <w:rsid w:val="00BB121B"/>
    <w:rsid w:val="00BB1AF4"/>
    <w:rsid w:val="00BB1AF8"/>
    <w:rsid w:val="00BB29CD"/>
    <w:rsid w:val="00BB5EFA"/>
    <w:rsid w:val="00BB7AD1"/>
    <w:rsid w:val="00BC317C"/>
    <w:rsid w:val="00BC36BE"/>
    <w:rsid w:val="00BC6B12"/>
    <w:rsid w:val="00BD12F9"/>
    <w:rsid w:val="00BD2A0D"/>
    <w:rsid w:val="00BD440B"/>
    <w:rsid w:val="00BD605F"/>
    <w:rsid w:val="00BD7167"/>
    <w:rsid w:val="00BD7524"/>
    <w:rsid w:val="00BE21C5"/>
    <w:rsid w:val="00BE24EA"/>
    <w:rsid w:val="00BF10AB"/>
    <w:rsid w:val="00BF339D"/>
    <w:rsid w:val="00BF6776"/>
    <w:rsid w:val="00C01BAD"/>
    <w:rsid w:val="00C02F61"/>
    <w:rsid w:val="00C03ABC"/>
    <w:rsid w:val="00C13278"/>
    <w:rsid w:val="00C13568"/>
    <w:rsid w:val="00C14B96"/>
    <w:rsid w:val="00C17F87"/>
    <w:rsid w:val="00C23D02"/>
    <w:rsid w:val="00C23D5B"/>
    <w:rsid w:val="00C25FB5"/>
    <w:rsid w:val="00C35E05"/>
    <w:rsid w:val="00C4161D"/>
    <w:rsid w:val="00C4233B"/>
    <w:rsid w:val="00C442BD"/>
    <w:rsid w:val="00C44565"/>
    <w:rsid w:val="00C44EA1"/>
    <w:rsid w:val="00C459AC"/>
    <w:rsid w:val="00C46B23"/>
    <w:rsid w:val="00C702AB"/>
    <w:rsid w:val="00C705AC"/>
    <w:rsid w:val="00C71250"/>
    <w:rsid w:val="00C75163"/>
    <w:rsid w:val="00C80D0F"/>
    <w:rsid w:val="00C81453"/>
    <w:rsid w:val="00C8273B"/>
    <w:rsid w:val="00C82BF9"/>
    <w:rsid w:val="00C859CB"/>
    <w:rsid w:val="00C91A35"/>
    <w:rsid w:val="00C948B5"/>
    <w:rsid w:val="00C94BB2"/>
    <w:rsid w:val="00CA0484"/>
    <w:rsid w:val="00CA5C23"/>
    <w:rsid w:val="00CA5C8E"/>
    <w:rsid w:val="00CA6410"/>
    <w:rsid w:val="00CA7650"/>
    <w:rsid w:val="00CB350F"/>
    <w:rsid w:val="00CC126A"/>
    <w:rsid w:val="00CC3024"/>
    <w:rsid w:val="00CC6323"/>
    <w:rsid w:val="00CD14CD"/>
    <w:rsid w:val="00CD2646"/>
    <w:rsid w:val="00CD6970"/>
    <w:rsid w:val="00CD6C44"/>
    <w:rsid w:val="00CE0FB9"/>
    <w:rsid w:val="00CE15E0"/>
    <w:rsid w:val="00CE2ED0"/>
    <w:rsid w:val="00CF0B50"/>
    <w:rsid w:val="00CF4697"/>
    <w:rsid w:val="00CF4B30"/>
    <w:rsid w:val="00D0043E"/>
    <w:rsid w:val="00D01EAE"/>
    <w:rsid w:val="00D037C9"/>
    <w:rsid w:val="00D037CE"/>
    <w:rsid w:val="00D04108"/>
    <w:rsid w:val="00D102D7"/>
    <w:rsid w:val="00D10FFA"/>
    <w:rsid w:val="00D157F4"/>
    <w:rsid w:val="00D17F7E"/>
    <w:rsid w:val="00D17FDE"/>
    <w:rsid w:val="00D23546"/>
    <w:rsid w:val="00D24330"/>
    <w:rsid w:val="00D24647"/>
    <w:rsid w:val="00D26FBA"/>
    <w:rsid w:val="00D27BE3"/>
    <w:rsid w:val="00D31546"/>
    <w:rsid w:val="00D31AB9"/>
    <w:rsid w:val="00D36B26"/>
    <w:rsid w:val="00D37570"/>
    <w:rsid w:val="00D4084F"/>
    <w:rsid w:val="00D430D4"/>
    <w:rsid w:val="00D43BBB"/>
    <w:rsid w:val="00D4651A"/>
    <w:rsid w:val="00D47CF8"/>
    <w:rsid w:val="00D47DED"/>
    <w:rsid w:val="00D51ED0"/>
    <w:rsid w:val="00D57D70"/>
    <w:rsid w:val="00D63B3E"/>
    <w:rsid w:val="00D6421A"/>
    <w:rsid w:val="00D64A03"/>
    <w:rsid w:val="00D64DEC"/>
    <w:rsid w:val="00D70159"/>
    <w:rsid w:val="00D7223D"/>
    <w:rsid w:val="00D806DB"/>
    <w:rsid w:val="00D81511"/>
    <w:rsid w:val="00D8632B"/>
    <w:rsid w:val="00D922A5"/>
    <w:rsid w:val="00D95435"/>
    <w:rsid w:val="00D96211"/>
    <w:rsid w:val="00DA4589"/>
    <w:rsid w:val="00DA7CD2"/>
    <w:rsid w:val="00DB0E56"/>
    <w:rsid w:val="00DB2598"/>
    <w:rsid w:val="00DC17F5"/>
    <w:rsid w:val="00DC59B9"/>
    <w:rsid w:val="00DD2D23"/>
    <w:rsid w:val="00DD362A"/>
    <w:rsid w:val="00DD5174"/>
    <w:rsid w:val="00DD67F1"/>
    <w:rsid w:val="00DD7CE9"/>
    <w:rsid w:val="00DE128E"/>
    <w:rsid w:val="00DF6454"/>
    <w:rsid w:val="00DF7C0D"/>
    <w:rsid w:val="00E01218"/>
    <w:rsid w:val="00E01410"/>
    <w:rsid w:val="00E022B0"/>
    <w:rsid w:val="00E02A40"/>
    <w:rsid w:val="00E078F6"/>
    <w:rsid w:val="00E10FF6"/>
    <w:rsid w:val="00E119F4"/>
    <w:rsid w:val="00E15A31"/>
    <w:rsid w:val="00E202E4"/>
    <w:rsid w:val="00E20511"/>
    <w:rsid w:val="00E21663"/>
    <w:rsid w:val="00E23244"/>
    <w:rsid w:val="00E27D11"/>
    <w:rsid w:val="00E32563"/>
    <w:rsid w:val="00E36771"/>
    <w:rsid w:val="00E37727"/>
    <w:rsid w:val="00E40890"/>
    <w:rsid w:val="00E41784"/>
    <w:rsid w:val="00E424E2"/>
    <w:rsid w:val="00E425C6"/>
    <w:rsid w:val="00E43209"/>
    <w:rsid w:val="00E50853"/>
    <w:rsid w:val="00E60507"/>
    <w:rsid w:val="00E61750"/>
    <w:rsid w:val="00E7117D"/>
    <w:rsid w:val="00E72086"/>
    <w:rsid w:val="00E85024"/>
    <w:rsid w:val="00E907E3"/>
    <w:rsid w:val="00E95754"/>
    <w:rsid w:val="00EA3439"/>
    <w:rsid w:val="00EA41CF"/>
    <w:rsid w:val="00EB4091"/>
    <w:rsid w:val="00EB4F40"/>
    <w:rsid w:val="00EB7934"/>
    <w:rsid w:val="00EB7D3A"/>
    <w:rsid w:val="00EC0C7C"/>
    <w:rsid w:val="00EC1426"/>
    <w:rsid w:val="00EC53A8"/>
    <w:rsid w:val="00EC5921"/>
    <w:rsid w:val="00ED1851"/>
    <w:rsid w:val="00ED2C2C"/>
    <w:rsid w:val="00ED30CC"/>
    <w:rsid w:val="00ED6C12"/>
    <w:rsid w:val="00ED70E8"/>
    <w:rsid w:val="00EE054F"/>
    <w:rsid w:val="00EE12E2"/>
    <w:rsid w:val="00EE33A4"/>
    <w:rsid w:val="00EF16F2"/>
    <w:rsid w:val="00EF297D"/>
    <w:rsid w:val="00EF3A7F"/>
    <w:rsid w:val="00EF6871"/>
    <w:rsid w:val="00F0171A"/>
    <w:rsid w:val="00F01C62"/>
    <w:rsid w:val="00F02E48"/>
    <w:rsid w:val="00F07AA9"/>
    <w:rsid w:val="00F11AD3"/>
    <w:rsid w:val="00F11E37"/>
    <w:rsid w:val="00F13856"/>
    <w:rsid w:val="00F16538"/>
    <w:rsid w:val="00F17633"/>
    <w:rsid w:val="00F17D88"/>
    <w:rsid w:val="00F2028D"/>
    <w:rsid w:val="00F23D09"/>
    <w:rsid w:val="00F25BCE"/>
    <w:rsid w:val="00F2615B"/>
    <w:rsid w:val="00F27CD1"/>
    <w:rsid w:val="00F33260"/>
    <w:rsid w:val="00F3379C"/>
    <w:rsid w:val="00F50957"/>
    <w:rsid w:val="00F50A3D"/>
    <w:rsid w:val="00F56EED"/>
    <w:rsid w:val="00F65A40"/>
    <w:rsid w:val="00F7108C"/>
    <w:rsid w:val="00F72175"/>
    <w:rsid w:val="00F72592"/>
    <w:rsid w:val="00F77B07"/>
    <w:rsid w:val="00F82E6E"/>
    <w:rsid w:val="00F83AB4"/>
    <w:rsid w:val="00F8550E"/>
    <w:rsid w:val="00F86021"/>
    <w:rsid w:val="00F873B1"/>
    <w:rsid w:val="00F91E01"/>
    <w:rsid w:val="00F94878"/>
    <w:rsid w:val="00FA0A0B"/>
    <w:rsid w:val="00FB0A72"/>
    <w:rsid w:val="00FB24E9"/>
    <w:rsid w:val="00FB465C"/>
    <w:rsid w:val="00FC041A"/>
    <w:rsid w:val="00FC0A1B"/>
    <w:rsid w:val="00FC1B3B"/>
    <w:rsid w:val="00FC2392"/>
    <w:rsid w:val="00FC6202"/>
    <w:rsid w:val="00FD2026"/>
    <w:rsid w:val="00FD4974"/>
    <w:rsid w:val="00FD4D9B"/>
    <w:rsid w:val="00FE51FF"/>
    <w:rsid w:val="00FE7400"/>
    <w:rsid w:val="00FF17A6"/>
    <w:rsid w:val="00FF19A2"/>
    <w:rsid w:val="00FF6EE3"/>
    <w:rsid w:val="00FF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0DB0"/>
    <w:pPr>
      <w:suppressAutoHyphens/>
      <w:spacing w:after="200" w:line="276" w:lineRule="auto"/>
    </w:pPr>
    <w:rPr>
      <w:rFonts w:ascii="Calibri" w:eastAsia="Lucida Sans Unicode" w:hAnsi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F24"/>
    <w:pPr>
      <w:keepNext/>
      <w:suppressAutoHyphens w:val="0"/>
      <w:spacing w:after="0" w:line="240" w:lineRule="auto"/>
      <w:jc w:val="both"/>
      <w:outlineLvl w:val="0"/>
    </w:pPr>
    <w:rPr>
      <w:rFonts w:ascii="Times New Roman" w:eastAsia="Calibri" w:hAnsi="Times New Roman"/>
      <w:b/>
      <w:bCs/>
      <w:kern w:val="0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E26EE"/>
    <w:pPr>
      <w:keepNext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kern w:val="0"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C35D8"/>
    <w:pPr>
      <w:keepNext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B2488B"/>
    <w:pPr>
      <w:keepNext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96842"/>
    <w:pPr>
      <w:suppressLineNumbers/>
    </w:pPr>
  </w:style>
  <w:style w:type="paragraph" w:styleId="NormalnyWeb">
    <w:name w:val="Normal (Web)"/>
    <w:basedOn w:val="Normalny"/>
    <w:uiPriority w:val="99"/>
    <w:rsid w:val="00A96842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podstawowy">
    <w:name w:val="Body Text"/>
    <w:basedOn w:val="Normalny"/>
    <w:rsid w:val="00A96842"/>
    <w:pPr>
      <w:spacing w:after="120"/>
    </w:pPr>
  </w:style>
  <w:style w:type="paragraph" w:styleId="Stopka">
    <w:name w:val="footer"/>
    <w:basedOn w:val="Normalny"/>
    <w:link w:val="StopkaZnak"/>
    <w:uiPriority w:val="99"/>
    <w:rsid w:val="00A96842"/>
    <w:pPr>
      <w:tabs>
        <w:tab w:val="center" w:pos="4536"/>
        <w:tab w:val="right" w:pos="9072"/>
      </w:tabs>
      <w:suppressAutoHyphens w:val="0"/>
    </w:pPr>
    <w:rPr>
      <w:rFonts w:eastAsia="Times New Roman" w:cs="Calibri"/>
    </w:rPr>
  </w:style>
  <w:style w:type="paragraph" w:customStyle="1" w:styleId="Default">
    <w:name w:val="Default"/>
    <w:rsid w:val="00A9684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podstawowy3">
    <w:name w:val="Body Text 3"/>
    <w:basedOn w:val="Normalny"/>
    <w:rsid w:val="00A96842"/>
    <w:pPr>
      <w:spacing w:after="120"/>
    </w:pPr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84333"/>
    <w:rPr>
      <w:b/>
      <w:bCs/>
    </w:rPr>
  </w:style>
  <w:style w:type="character" w:customStyle="1" w:styleId="stylecnormal">
    <w:name w:val="stylec_normal"/>
    <w:basedOn w:val="Domylnaczcionkaakapitu"/>
    <w:rsid w:val="00184333"/>
  </w:style>
  <w:style w:type="character" w:styleId="Hipercze">
    <w:name w:val="Hyperlink"/>
    <w:basedOn w:val="Domylnaczcionkaakapitu"/>
    <w:semiHidden/>
    <w:unhideWhenUsed/>
    <w:rsid w:val="00184333"/>
    <w:rPr>
      <w:color w:val="0000FF"/>
      <w:u w:val="single"/>
    </w:rPr>
  </w:style>
  <w:style w:type="character" w:customStyle="1" w:styleId="FontStyle43">
    <w:name w:val="Font Style43"/>
    <w:basedOn w:val="Domylnaczcionkaakapitu"/>
    <w:rsid w:val="00D806DB"/>
    <w:rPr>
      <w:rFonts w:ascii="Arial" w:hAnsi="Arial" w:cs="Arial"/>
      <w:b/>
      <w:bCs/>
      <w:sz w:val="26"/>
      <w:szCs w:val="26"/>
    </w:rPr>
  </w:style>
  <w:style w:type="character" w:customStyle="1" w:styleId="FontStyle49">
    <w:name w:val="Font Style49"/>
    <w:basedOn w:val="Domylnaczcionkaakapitu"/>
    <w:rsid w:val="00D806DB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ny"/>
    <w:rsid w:val="00D806DB"/>
    <w:pPr>
      <w:widowControl w:val="0"/>
      <w:suppressAutoHyphens w:val="0"/>
      <w:autoSpaceDE w:val="0"/>
      <w:autoSpaceDN w:val="0"/>
      <w:adjustRightInd w:val="0"/>
      <w:spacing w:after="0" w:line="398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f2fc0fs10">
    <w:name w:val="ff2 fc0 fs10"/>
    <w:basedOn w:val="Domylnaczcionkaakapitu"/>
    <w:rsid w:val="008E5D2C"/>
  </w:style>
  <w:style w:type="paragraph" w:styleId="Lista">
    <w:name w:val="List"/>
    <w:basedOn w:val="Normalny"/>
    <w:rsid w:val="00597F8A"/>
    <w:pPr>
      <w:suppressAutoHyphens w:val="0"/>
      <w:spacing w:after="0" w:line="240" w:lineRule="auto"/>
      <w:ind w:left="283" w:hanging="283"/>
    </w:pPr>
    <w:rPr>
      <w:rFonts w:ascii="Times New Roman" w:eastAsia="Times New Roman" w:hAnsi="Times New Roman"/>
      <w:kern w:val="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53852"/>
    <w:rPr>
      <w:rFonts w:eastAsia="Calibri"/>
      <w:b/>
      <w:bCs/>
      <w:sz w:val="24"/>
      <w:szCs w:val="24"/>
      <w:lang w:eastAsia="en-US"/>
    </w:rPr>
  </w:style>
  <w:style w:type="character" w:customStyle="1" w:styleId="fpidedesc">
    <w:name w:val="fpide_desc"/>
    <w:basedOn w:val="Domylnaczcionkaakapitu"/>
    <w:rsid w:val="00A53852"/>
  </w:style>
  <w:style w:type="table" w:styleId="Tabela-Siatka">
    <w:name w:val="Table Grid"/>
    <w:basedOn w:val="Standardowy"/>
    <w:uiPriority w:val="59"/>
    <w:rsid w:val="00A53852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techheader">
    <w:name w:val="param_tech_header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aramtech">
    <w:name w:val="param_tech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E26EE"/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">
    <w:name w:val="header"/>
    <w:basedOn w:val="Normalny"/>
    <w:link w:val="NagwekZnak"/>
    <w:rsid w:val="00D10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0FFA"/>
    <w:rPr>
      <w:rFonts w:ascii="Calibri" w:eastAsia="Lucida Sans Unicode" w:hAnsi="Calibri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B2488B"/>
    <w:rPr>
      <w:rFonts w:ascii="Calibri" w:hAnsi="Calibri"/>
      <w:b/>
      <w:b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C35D8"/>
    <w:rPr>
      <w:rFonts w:ascii="Cambria" w:hAnsi="Cambria"/>
      <w:b/>
      <w:bCs/>
      <w:sz w:val="26"/>
      <w:szCs w:val="26"/>
      <w:lang w:eastAsia="en-US"/>
    </w:rPr>
  </w:style>
  <w:style w:type="character" w:customStyle="1" w:styleId="entry-title">
    <w:name w:val="entry-title"/>
    <w:basedOn w:val="Domylnaczcionkaakapitu"/>
    <w:rsid w:val="009C35D8"/>
  </w:style>
  <w:style w:type="character" w:customStyle="1" w:styleId="trzynastka">
    <w:name w:val="trzynastka"/>
    <w:basedOn w:val="Domylnaczcionkaakapitu"/>
    <w:rsid w:val="003C61C7"/>
  </w:style>
  <w:style w:type="paragraph" w:customStyle="1" w:styleId="productdesc">
    <w:name w:val="product_desc"/>
    <w:basedOn w:val="Normalny"/>
    <w:rsid w:val="003C61C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4A14"/>
    <w:pPr>
      <w:suppressAutoHyphens w:val="0"/>
      <w:ind w:left="720"/>
      <w:contextualSpacing/>
    </w:pPr>
    <w:rPr>
      <w:rFonts w:eastAsia="Calibri"/>
      <w:kern w:val="0"/>
      <w:lang w:eastAsia="en-US"/>
    </w:rPr>
  </w:style>
  <w:style w:type="paragraph" w:styleId="Tekstdymka">
    <w:name w:val="Balloon Text"/>
    <w:basedOn w:val="Normalny"/>
    <w:link w:val="TekstdymkaZnak"/>
    <w:rsid w:val="00EB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4091"/>
    <w:rPr>
      <w:rFonts w:ascii="Tahoma" w:eastAsia="Lucida Sans Unicode" w:hAnsi="Tahoma" w:cs="Tahoma"/>
      <w:kern w:val="1"/>
      <w:sz w:val="16"/>
      <w:szCs w:val="1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E7009"/>
    <w:rPr>
      <w:rFonts w:ascii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18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1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EB375-D1C9-4BF7-A3D7-A0AF8E740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2229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  </vt:lpstr>
    </vt:vector>
  </TitlesOfParts>
  <Company>Gmina Rymanów</Company>
  <LinksUpToDate>false</LinksUpToDate>
  <CharactersWithSpaces>14612</CharactersWithSpaces>
  <SharedDoc>false</SharedDoc>
  <HLinks>
    <vt:vector size="72" baseType="variant">
      <vt:variant>
        <vt:i4>1179720</vt:i4>
      </vt:variant>
      <vt:variant>
        <vt:i4>33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30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27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24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21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18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15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12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9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6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3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0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  </dc:title>
  <dc:subject/>
  <dc:creator>Zamówienia publicze</dc:creator>
  <cp:keywords/>
  <dc:description/>
  <cp:lastModifiedBy>1</cp:lastModifiedBy>
  <cp:revision>5</cp:revision>
  <cp:lastPrinted>2013-07-11T07:32:00Z</cp:lastPrinted>
  <dcterms:created xsi:type="dcterms:W3CDTF">2013-08-05T10:05:00Z</dcterms:created>
  <dcterms:modified xsi:type="dcterms:W3CDTF">2013-08-05T10:06:00Z</dcterms:modified>
</cp:coreProperties>
</file>