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3B64E" w14:textId="77777777" w:rsidR="00DB566C" w:rsidRPr="00E213F8" w:rsidRDefault="00DB566C" w:rsidP="00876FC7">
      <w:pPr>
        <w:spacing w:before="120" w:after="120" w:line="276" w:lineRule="auto"/>
        <w:jc w:val="center"/>
        <w:rPr>
          <w:rFonts w:ascii="Times New Roman" w:hAnsi="Times New Roman" w:cs="Times New Roman"/>
          <w:b/>
          <w:bCs/>
          <w:color w:val="323232"/>
          <w:sz w:val="20"/>
          <w:szCs w:val="20"/>
          <w:shd w:val="clear" w:color="auto" w:fill="FEFEFE"/>
        </w:rPr>
      </w:pPr>
      <w:r w:rsidRPr="00E213F8">
        <w:rPr>
          <w:rFonts w:ascii="Times New Roman" w:hAnsi="Times New Roman" w:cs="Times New Roman"/>
          <w:b/>
          <w:bCs/>
          <w:color w:val="323232"/>
          <w:sz w:val="20"/>
          <w:szCs w:val="20"/>
          <w:shd w:val="clear" w:color="auto" w:fill="FEFEFE"/>
        </w:rPr>
        <w:t>Ogłoszenie o konsultacjach społecznych dotyczących projektu Strategii Zintegrowane Inwestycje Terytorialne Obszaru Funkcjonalnego Sławna do roku 2030</w:t>
      </w:r>
    </w:p>
    <w:p w14:paraId="23F59585" w14:textId="77777777" w:rsidR="00DB566C" w:rsidRPr="00E213F8" w:rsidRDefault="00DB566C" w:rsidP="00DB566C">
      <w:pPr>
        <w:rPr>
          <w:rFonts w:ascii="Times New Roman" w:hAnsi="Times New Roman" w:cs="Times New Roman"/>
          <w:sz w:val="20"/>
          <w:szCs w:val="20"/>
        </w:rPr>
      </w:pPr>
    </w:p>
    <w:p w14:paraId="1F75D839" w14:textId="17C1B304" w:rsidR="00DB566C" w:rsidRPr="00E213F8" w:rsidRDefault="004B65CA" w:rsidP="00DB566C">
      <w:pPr>
        <w:pStyle w:val="NormalnyWeb"/>
        <w:shd w:val="clear" w:color="auto" w:fill="FFFFFF"/>
        <w:spacing w:before="0" w:after="0" w:line="360" w:lineRule="auto"/>
        <w:rPr>
          <w:sz w:val="20"/>
          <w:szCs w:val="20"/>
        </w:rPr>
      </w:pPr>
      <w:r w:rsidRPr="00E213F8">
        <w:rPr>
          <w:sz w:val="20"/>
          <w:szCs w:val="20"/>
        </w:rPr>
        <w:t>Wójt Gminy</w:t>
      </w:r>
      <w:r w:rsidR="00D87DD6" w:rsidRPr="00E213F8">
        <w:rPr>
          <w:sz w:val="20"/>
          <w:szCs w:val="20"/>
        </w:rPr>
        <w:t xml:space="preserve"> </w:t>
      </w:r>
      <w:r w:rsidR="003474A8" w:rsidRPr="00E213F8">
        <w:rPr>
          <w:sz w:val="20"/>
          <w:szCs w:val="20"/>
        </w:rPr>
        <w:t>Sławno</w:t>
      </w:r>
      <w:r w:rsidR="00D87DD6" w:rsidRPr="00E213F8">
        <w:rPr>
          <w:sz w:val="20"/>
          <w:szCs w:val="20"/>
        </w:rPr>
        <w:t>,</w:t>
      </w:r>
      <w:r w:rsidR="00DB566C" w:rsidRPr="00E213F8">
        <w:rPr>
          <w:sz w:val="20"/>
          <w:szCs w:val="20"/>
        </w:rPr>
        <w:t xml:space="preserve"> działając na podstawie:</w:t>
      </w:r>
    </w:p>
    <w:p w14:paraId="06F4D26F" w14:textId="7FEB4225" w:rsidR="00DB566C" w:rsidRPr="00E213F8" w:rsidRDefault="00DB566C" w:rsidP="00894D2B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jc w:val="both"/>
        <w:rPr>
          <w:i/>
          <w:sz w:val="20"/>
          <w:szCs w:val="20"/>
        </w:rPr>
      </w:pPr>
      <w:r w:rsidRPr="00E213F8">
        <w:rPr>
          <w:i/>
          <w:sz w:val="20"/>
          <w:szCs w:val="20"/>
        </w:rPr>
        <w:t>art. 34 ust. 6 pkt 2 </w:t>
      </w:r>
      <w:r w:rsidR="00B948C7" w:rsidRPr="00E213F8">
        <w:rPr>
          <w:rStyle w:val="Uwydatnienie"/>
          <w:sz w:val="20"/>
          <w:szCs w:val="20"/>
        </w:rPr>
        <w:t>u</w:t>
      </w:r>
      <w:r w:rsidRPr="00E213F8">
        <w:rPr>
          <w:rStyle w:val="Uwydatnienie"/>
          <w:sz w:val="20"/>
          <w:szCs w:val="20"/>
        </w:rPr>
        <w:t>stawy z dnia 28 kwietnia 2022r. o zasadach realizacji zadań finansowanych ze środków europejskich w perspektywie finansowej 2021–2027</w:t>
      </w:r>
      <w:r w:rsidRPr="00E213F8">
        <w:rPr>
          <w:i/>
          <w:sz w:val="20"/>
          <w:szCs w:val="20"/>
        </w:rPr>
        <w:t xml:space="preserve"> (tj. Dz.U. z 2022 poz. 1079),</w:t>
      </w:r>
    </w:p>
    <w:p w14:paraId="7939A9FD" w14:textId="439910A4" w:rsidR="00DB566C" w:rsidRPr="00467EE9" w:rsidRDefault="00DB566C" w:rsidP="00894D2B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jc w:val="both"/>
        <w:rPr>
          <w:i/>
          <w:sz w:val="20"/>
          <w:szCs w:val="20"/>
        </w:rPr>
      </w:pPr>
      <w:r w:rsidRPr="00E213F8">
        <w:rPr>
          <w:i/>
          <w:sz w:val="20"/>
          <w:szCs w:val="20"/>
        </w:rPr>
        <w:t xml:space="preserve">art. 5a ust. 1 i 2 ustawy z dnia 8 marca 1990 r. o samorządzie gminnym </w:t>
      </w:r>
      <w:r w:rsidRPr="00467EE9">
        <w:rPr>
          <w:i/>
          <w:sz w:val="20"/>
          <w:szCs w:val="20"/>
        </w:rPr>
        <w:t>(tj. Dz. U. z 2023 r., poz. 40),</w:t>
      </w:r>
    </w:p>
    <w:p w14:paraId="343B3B8F" w14:textId="77777777" w:rsidR="00DB566C" w:rsidRPr="00E213F8" w:rsidRDefault="00DB566C" w:rsidP="00894D2B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jc w:val="both"/>
        <w:rPr>
          <w:i/>
          <w:sz w:val="20"/>
          <w:szCs w:val="20"/>
        </w:rPr>
      </w:pPr>
      <w:r w:rsidRPr="00E213F8">
        <w:rPr>
          <w:rStyle w:val="Uwydatnienie"/>
          <w:sz w:val="20"/>
          <w:szCs w:val="20"/>
        </w:rPr>
        <w:t xml:space="preserve">Porozumienia </w:t>
      </w:r>
      <w:bookmarkStart w:id="0" w:name="_Hlk130555628"/>
      <w:r w:rsidRPr="00E213F8">
        <w:rPr>
          <w:i/>
          <w:sz w:val="20"/>
          <w:szCs w:val="20"/>
        </w:rPr>
        <w:t>zawartego w dniu 03 marca 2023 r. w sprawie powołania Związku ZIT i zasad współpracy jednostek samorządu terytorialnego Obszaru Funkcjonalnego Sławna, służących realizacji zadań w ramach Zintegrowanych Inwestycji Terytorialnych,</w:t>
      </w:r>
    </w:p>
    <w:bookmarkEnd w:id="0"/>
    <w:p w14:paraId="5F689F1C" w14:textId="2A32AE43" w:rsidR="00FA3FE1" w:rsidRPr="00E213F8" w:rsidRDefault="00B948C7" w:rsidP="00894D2B">
      <w:pPr>
        <w:pStyle w:val="NormalnyWeb"/>
        <w:numPr>
          <w:ilvl w:val="0"/>
          <w:numId w:val="5"/>
        </w:numPr>
        <w:shd w:val="clear" w:color="auto" w:fill="FFFFFF"/>
        <w:autoSpaceDN/>
        <w:spacing w:before="0" w:after="0" w:line="360" w:lineRule="auto"/>
        <w:ind w:left="426" w:hanging="426"/>
        <w:jc w:val="both"/>
        <w:rPr>
          <w:i/>
          <w:sz w:val="20"/>
          <w:szCs w:val="20"/>
        </w:rPr>
      </w:pPr>
      <w:r w:rsidRPr="00E213F8">
        <w:rPr>
          <w:i/>
          <w:sz w:val="20"/>
          <w:szCs w:val="20"/>
        </w:rPr>
        <w:t>§ 4 uchwał</w:t>
      </w:r>
      <w:r w:rsidR="00164937">
        <w:rPr>
          <w:i/>
          <w:sz w:val="20"/>
          <w:szCs w:val="20"/>
        </w:rPr>
        <w:t>y</w:t>
      </w:r>
      <w:r w:rsidRPr="00E213F8">
        <w:rPr>
          <w:i/>
          <w:sz w:val="20"/>
          <w:szCs w:val="20"/>
        </w:rPr>
        <w:t xml:space="preserve"> nr XXI/182/2016 Rady Gminy Sławno z dnia 29 kwietnia 2016 r. w sprawie zasad i trybu przeprowadzania </w:t>
      </w:r>
      <w:r w:rsidR="00290D36" w:rsidRPr="00E213F8">
        <w:rPr>
          <w:i/>
          <w:sz w:val="20"/>
          <w:szCs w:val="20"/>
        </w:rPr>
        <w:t>konsultacji</w:t>
      </w:r>
      <w:r w:rsidRPr="00E213F8">
        <w:rPr>
          <w:i/>
          <w:sz w:val="20"/>
          <w:szCs w:val="20"/>
        </w:rPr>
        <w:t xml:space="preserve"> społecznych z mieszkańcami Gminy Sławno </w:t>
      </w:r>
      <w:r w:rsidRPr="00E213F8">
        <w:rPr>
          <w:i/>
          <w:color w:val="000000" w:themeColor="text1"/>
          <w:sz w:val="20"/>
          <w:szCs w:val="20"/>
        </w:rPr>
        <w:t>(tj. Dz.U. Woj. Zachodniopomorskiego 2016 poz. 2279),</w:t>
      </w:r>
    </w:p>
    <w:p w14:paraId="41D06458" w14:textId="77777777" w:rsidR="003C2476" w:rsidRPr="00E213F8" w:rsidRDefault="003C2476" w:rsidP="003C2476">
      <w:pPr>
        <w:pStyle w:val="NormalnyWeb"/>
        <w:shd w:val="clear" w:color="auto" w:fill="FFFFFF"/>
        <w:autoSpaceDN/>
        <w:spacing w:before="0" w:after="0" w:line="360" w:lineRule="auto"/>
        <w:ind w:left="426"/>
        <w:rPr>
          <w:i/>
          <w:sz w:val="20"/>
          <w:szCs w:val="20"/>
        </w:rPr>
      </w:pPr>
    </w:p>
    <w:p w14:paraId="4BACDDEC" w14:textId="77777777" w:rsidR="00DB566C" w:rsidRPr="00E213F8" w:rsidRDefault="00D87DD6" w:rsidP="00F80B23">
      <w:pPr>
        <w:pStyle w:val="NormalnyWeb"/>
        <w:shd w:val="clear" w:color="auto" w:fill="FFFFFF"/>
        <w:spacing w:before="0" w:after="0" w:line="360" w:lineRule="auto"/>
        <w:jc w:val="both"/>
        <w:rPr>
          <w:sz w:val="20"/>
          <w:szCs w:val="20"/>
        </w:rPr>
      </w:pPr>
      <w:r w:rsidRPr="00E213F8">
        <w:rPr>
          <w:sz w:val="20"/>
          <w:szCs w:val="20"/>
        </w:rPr>
        <w:t xml:space="preserve">ogłasza </w:t>
      </w:r>
      <w:r w:rsidR="00DB566C" w:rsidRPr="00E213F8">
        <w:rPr>
          <w:sz w:val="20"/>
          <w:szCs w:val="20"/>
        </w:rPr>
        <w:t>konsultacje społeczne projektu Strategii Zintegrowanych Inwestycji Terytorialnych Obszaru Funkcjonalnego Sławna do roku 2030.</w:t>
      </w:r>
    </w:p>
    <w:p w14:paraId="41CA7E07" w14:textId="77777777" w:rsidR="00DB566C" w:rsidRPr="00E213F8" w:rsidRDefault="00DB566C" w:rsidP="00F80B2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519D79" w14:textId="62E632B6" w:rsidR="00DB566C" w:rsidRPr="00E213F8" w:rsidRDefault="00DB566C" w:rsidP="00F80B2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13F8">
        <w:rPr>
          <w:rFonts w:ascii="Times New Roman" w:hAnsi="Times New Roman" w:cs="Times New Roman"/>
          <w:sz w:val="20"/>
          <w:szCs w:val="20"/>
        </w:rPr>
        <w:t xml:space="preserve">Zintegrowane Inwestycje Terytorialne (ZIT) to </w:t>
      </w:r>
      <w:r w:rsidRPr="00E213F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nowy instrument polityki spójności Unii Europejskiej, </w:t>
      </w:r>
      <w:r w:rsidRPr="00E213F8">
        <w:rPr>
          <w:rFonts w:ascii="Times New Roman" w:hAnsi="Times New Roman" w:cs="Times New Roman"/>
          <w:sz w:val="20"/>
          <w:szCs w:val="20"/>
        </w:rPr>
        <w:t>wspierający rozwój terytorialny i promujący partnerski model współpracy między jednostkami samorządu terytorialnego tworzącymi obszary funkcjonalne</w:t>
      </w:r>
      <w:r w:rsidR="007D4504">
        <w:rPr>
          <w:rFonts w:ascii="Times New Roman" w:hAnsi="Times New Roman" w:cs="Times New Roman"/>
          <w:sz w:val="20"/>
          <w:szCs w:val="20"/>
        </w:rPr>
        <w:t xml:space="preserve"> (OF)</w:t>
      </w:r>
      <w:r w:rsidRPr="00E213F8">
        <w:rPr>
          <w:rFonts w:ascii="Times New Roman" w:hAnsi="Times New Roman" w:cs="Times New Roman"/>
          <w:sz w:val="20"/>
          <w:szCs w:val="20"/>
        </w:rPr>
        <w:t>.</w:t>
      </w:r>
    </w:p>
    <w:p w14:paraId="2612F703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14:paraId="409AEF94" w14:textId="210AE7AE" w:rsidR="00DB566C" w:rsidRPr="00E213F8" w:rsidRDefault="00DB566C" w:rsidP="00F80B2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E213F8">
        <w:rPr>
          <w:rFonts w:ascii="Times New Roman" w:hAnsi="Times New Roman" w:cs="Times New Roman"/>
          <w:sz w:val="20"/>
          <w:szCs w:val="20"/>
        </w:rPr>
        <w:t xml:space="preserve">Strategia </w:t>
      </w:r>
      <w:r w:rsidR="002630A7" w:rsidRPr="00E213F8">
        <w:rPr>
          <w:rFonts w:ascii="Times New Roman" w:hAnsi="Times New Roman" w:cs="Times New Roman"/>
          <w:sz w:val="20"/>
          <w:szCs w:val="20"/>
        </w:rPr>
        <w:t>Zintegrowan</w:t>
      </w:r>
      <w:r w:rsidR="00E2086B">
        <w:rPr>
          <w:rFonts w:ascii="Times New Roman" w:hAnsi="Times New Roman" w:cs="Times New Roman"/>
          <w:sz w:val="20"/>
          <w:szCs w:val="20"/>
        </w:rPr>
        <w:t>e</w:t>
      </w:r>
      <w:r w:rsidR="002630A7" w:rsidRPr="00E213F8">
        <w:rPr>
          <w:rFonts w:ascii="Times New Roman" w:hAnsi="Times New Roman" w:cs="Times New Roman"/>
          <w:sz w:val="20"/>
          <w:szCs w:val="20"/>
        </w:rPr>
        <w:t xml:space="preserve"> </w:t>
      </w:r>
      <w:r w:rsidR="00E2086B" w:rsidRPr="00E213F8">
        <w:rPr>
          <w:rFonts w:ascii="Times New Roman" w:hAnsi="Times New Roman" w:cs="Times New Roman"/>
          <w:sz w:val="20"/>
          <w:szCs w:val="20"/>
        </w:rPr>
        <w:t>Inwesty</w:t>
      </w:r>
      <w:r w:rsidR="00E2086B">
        <w:rPr>
          <w:rFonts w:ascii="Times New Roman" w:hAnsi="Times New Roman" w:cs="Times New Roman"/>
          <w:sz w:val="20"/>
          <w:szCs w:val="20"/>
        </w:rPr>
        <w:t>cje</w:t>
      </w:r>
      <w:r w:rsidR="002630A7" w:rsidRPr="00E213F8">
        <w:rPr>
          <w:rFonts w:ascii="Times New Roman" w:hAnsi="Times New Roman" w:cs="Times New Roman"/>
          <w:sz w:val="20"/>
          <w:szCs w:val="20"/>
        </w:rPr>
        <w:t xml:space="preserve"> Terytorialn</w:t>
      </w:r>
      <w:r w:rsidR="00E2086B">
        <w:rPr>
          <w:rFonts w:ascii="Times New Roman" w:hAnsi="Times New Roman" w:cs="Times New Roman"/>
          <w:sz w:val="20"/>
          <w:szCs w:val="20"/>
        </w:rPr>
        <w:t>e</w:t>
      </w:r>
      <w:r w:rsidR="002630A7" w:rsidRPr="00E213F8">
        <w:rPr>
          <w:rFonts w:ascii="Times New Roman" w:hAnsi="Times New Roman" w:cs="Times New Roman"/>
          <w:sz w:val="20"/>
          <w:szCs w:val="20"/>
        </w:rPr>
        <w:t xml:space="preserve"> Obszaru Funkcjonalnego Sławna do roku 2030 </w:t>
      </w:r>
      <w:r w:rsidRPr="00E213F8">
        <w:rPr>
          <w:rFonts w:ascii="Times New Roman" w:hAnsi="Times New Roman" w:cs="Times New Roman"/>
          <w:sz w:val="20"/>
          <w:szCs w:val="20"/>
        </w:rPr>
        <w:t xml:space="preserve">(Strategia ZIT) jest podstawowym dokumentem o charakterze strategicznym umożliwiającym wdrażanie ZIT. Obszar Funkcjonalny Sławna (OF Sławna) tworzy 7 </w:t>
      </w:r>
      <w:r w:rsidR="00A66BB5" w:rsidRPr="00E213F8">
        <w:rPr>
          <w:rFonts w:ascii="Times New Roman" w:hAnsi="Times New Roman" w:cs="Times New Roman"/>
          <w:sz w:val="20"/>
          <w:szCs w:val="20"/>
        </w:rPr>
        <w:t>jednostek samorządów terytorialnych</w:t>
      </w:r>
      <w:r w:rsidRPr="00E213F8">
        <w:rPr>
          <w:rFonts w:ascii="Times New Roman" w:hAnsi="Times New Roman" w:cs="Times New Roman"/>
          <w:sz w:val="20"/>
          <w:szCs w:val="20"/>
        </w:rPr>
        <w:t xml:space="preserve">: </w:t>
      </w:r>
      <w:r w:rsidR="00D71EE0">
        <w:rPr>
          <w:rFonts w:ascii="Times New Roman" w:hAnsi="Times New Roman" w:cs="Times New Roman"/>
          <w:sz w:val="20"/>
          <w:szCs w:val="20"/>
        </w:rPr>
        <w:t>M</w:t>
      </w:r>
      <w:r w:rsidRPr="00E213F8">
        <w:rPr>
          <w:rFonts w:ascii="Times New Roman" w:hAnsi="Times New Roman" w:cs="Times New Roman"/>
          <w:sz w:val="20"/>
          <w:szCs w:val="20"/>
        </w:rPr>
        <w:t>iast</w:t>
      </w:r>
      <w:r w:rsidR="00D71EE0">
        <w:rPr>
          <w:rFonts w:ascii="Times New Roman" w:hAnsi="Times New Roman" w:cs="Times New Roman"/>
          <w:sz w:val="20"/>
          <w:szCs w:val="20"/>
        </w:rPr>
        <w:t>o</w:t>
      </w:r>
      <w:r w:rsidRPr="00E213F8">
        <w:rPr>
          <w:rFonts w:ascii="Times New Roman" w:hAnsi="Times New Roman" w:cs="Times New Roman"/>
          <w:sz w:val="20"/>
          <w:szCs w:val="20"/>
        </w:rPr>
        <w:t xml:space="preserve"> Sławno</w:t>
      </w:r>
      <w:r w:rsidR="00D71EE0">
        <w:rPr>
          <w:rFonts w:ascii="Times New Roman" w:hAnsi="Times New Roman" w:cs="Times New Roman"/>
          <w:sz w:val="20"/>
          <w:szCs w:val="20"/>
        </w:rPr>
        <w:t xml:space="preserve">, Miasto </w:t>
      </w:r>
      <w:r w:rsidRPr="00E213F8">
        <w:rPr>
          <w:rFonts w:ascii="Times New Roman" w:hAnsi="Times New Roman" w:cs="Times New Roman"/>
          <w:sz w:val="20"/>
          <w:szCs w:val="20"/>
        </w:rPr>
        <w:t xml:space="preserve">Darłowo, </w:t>
      </w:r>
      <w:r w:rsidR="00D71EE0">
        <w:rPr>
          <w:rFonts w:ascii="Times New Roman" w:hAnsi="Times New Roman" w:cs="Times New Roman"/>
          <w:sz w:val="20"/>
          <w:szCs w:val="20"/>
        </w:rPr>
        <w:t>G</w:t>
      </w:r>
      <w:r w:rsidRPr="00E213F8">
        <w:rPr>
          <w:rFonts w:ascii="Times New Roman" w:hAnsi="Times New Roman" w:cs="Times New Roman"/>
          <w:sz w:val="20"/>
          <w:szCs w:val="20"/>
        </w:rPr>
        <w:t>min</w:t>
      </w:r>
      <w:r w:rsidR="00D71EE0">
        <w:rPr>
          <w:rFonts w:ascii="Times New Roman" w:hAnsi="Times New Roman" w:cs="Times New Roman"/>
          <w:sz w:val="20"/>
          <w:szCs w:val="20"/>
        </w:rPr>
        <w:t>a</w:t>
      </w:r>
      <w:r w:rsidRPr="00E213F8">
        <w:rPr>
          <w:rFonts w:ascii="Times New Roman" w:hAnsi="Times New Roman" w:cs="Times New Roman"/>
          <w:sz w:val="20"/>
          <w:szCs w:val="20"/>
        </w:rPr>
        <w:t xml:space="preserve"> Sławno, </w:t>
      </w:r>
      <w:r w:rsidR="00D71EE0">
        <w:rPr>
          <w:rFonts w:ascii="Times New Roman" w:hAnsi="Times New Roman" w:cs="Times New Roman"/>
          <w:sz w:val="20"/>
          <w:szCs w:val="20"/>
        </w:rPr>
        <w:t xml:space="preserve">Gmina </w:t>
      </w:r>
      <w:r w:rsidRPr="00E213F8">
        <w:rPr>
          <w:rFonts w:ascii="Times New Roman" w:hAnsi="Times New Roman" w:cs="Times New Roman"/>
          <w:sz w:val="20"/>
          <w:szCs w:val="20"/>
        </w:rPr>
        <w:t xml:space="preserve">Darłowo, </w:t>
      </w:r>
      <w:r w:rsidR="00D71EE0">
        <w:rPr>
          <w:rFonts w:ascii="Times New Roman" w:hAnsi="Times New Roman" w:cs="Times New Roman"/>
          <w:sz w:val="20"/>
          <w:szCs w:val="20"/>
        </w:rPr>
        <w:t xml:space="preserve">Gmina </w:t>
      </w:r>
      <w:r w:rsidRPr="00E213F8">
        <w:rPr>
          <w:rFonts w:ascii="Times New Roman" w:hAnsi="Times New Roman" w:cs="Times New Roman"/>
          <w:sz w:val="20"/>
          <w:szCs w:val="20"/>
        </w:rPr>
        <w:t xml:space="preserve">Malechowo, </w:t>
      </w:r>
      <w:r w:rsidR="00D71EE0">
        <w:rPr>
          <w:rFonts w:ascii="Times New Roman" w:hAnsi="Times New Roman" w:cs="Times New Roman"/>
          <w:sz w:val="20"/>
          <w:szCs w:val="20"/>
        </w:rPr>
        <w:t xml:space="preserve">Gmina </w:t>
      </w:r>
      <w:r w:rsidRPr="00E213F8">
        <w:rPr>
          <w:rFonts w:ascii="Times New Roman" w:hAnsi="Times New Roman" w:cs="Times New Roman"/>
          <w:sz w:val="20"/>
          <w:szCs w:val="20"/>
        </w:rPr>
        <w:t xml:space="preserve">Postomino oraz Powiat Sławieński. </w:t>
      </w:r>
      <w:r w:rsidR="00350590" w:rsidRPr="00E213F8">
        <w:rPr>
          <w:rFonts w:ascii="Times New Roman" w:hAnsi="Times New Roman" w:cs="Times New Roman"/>
          <w:sz w:val="20"/>
          <w:szCs w:val="20"/>
        </w:rPr>
        <w:t>Zasięg terytorialny OF Sławna</w:t>
      </w:r>
      <w:r w:rsidRPr="00E213F8">
        <w:rPr>
          <w:rFonts w:ascii="Times New Roman" w:hAnsi="Times New Roman" w:cs="Times New Roman"/>
          <w:sz w:val="20"/>
          <w:szCs w:val="20"/>
        </w:rPr>
        <w:t xml:space="preserve"> został ostatecznie uregulowany Uchwałą Nr </w:t>
      </w:r>
      <w:r w:rsidRPr="00E213F8">
        <w:rPr>
          <w:rFonts w:ascii="Times New Roman" w:hAnsi="Times New Roman" w:cs="Times New Roman"/>
          <w:sz w:val="20"/>
          <w:szCs w:val="20"/>
          <w:shd w:val="clear" w:color="auto" w:fill="FFFFFF"/>
        </w:rPr>
        <w:t>1453/23 Zarządu Województwa Zachodniopomorskiego z dnia 12 września 2023 r. w sprawie wyznaczenia zasięgu terytorialnego miejskich obszarów funkcjonalnych, w których będą realizowane Zintegrowane Inwestycje Terytorialne w perspektywie finansowej 2021-2027.</w:t>
      </w:r>
    </w:p>
    <w:p w14:paraId="12E5D12B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5FEF3C8C" w14:textId="431B7F90" w:rsidR="00E213F8" w:rsidRDefault="00DB566C" w:rsidP="00F80B23">
      <w:pPr>
        <w:pStyle w:val="NormalnyWeb"/>
        <w:shd w:val="clear" w:color="auto" w:fill="FFFFFF"/>
        <w:spacing w:before="0" w:after="0" w:line="360" w:lineRule="auto"/>
        <w:jc w:val="both"/>
        <w:rPr>
          <w:sz w:val="20"/>
          <w:szCs w:val="20"/>
        </w:rPr>
      </w:pPr>
      <w:r w:rsidRPr="00E213F8">
        <w:rPr>
          <w:sz w:val="20"/>
          <w:szCs w:val="20"/>
          <w:shd w:val="clear" w:color="auto" w:fill="FFFFFF"/>
        </w:rPr>
        <w:t xml:space="preserve">Projekt Strategii ZIT Obszaru Funkcjonalnego Sławna do roku 2030 (Strategia ZIT OF Sławna) odpowiada </w:t>
      </w:r>
      <w:r w:rsidR="00F80B23">
        <w:rPr>
          <w:sz w:val="20"/>
          <w:szCs w:val="20"/>
          <w:shd w:val="clear" w:color="auto" w:fill="FFFFFF"/>
        </w:rPr>
        <w:br/>
      </w:r>
      <w:r w:rsidRPr="00E213F8">
        <w:rPr>
          <w:sz w:val="20"/>
          <w:szCs w:val="20"/>
          <w:shd w:val="clear" w:color="auto" w:fill="FFFFFF"/>
        </w:rPr>
        <w:t xml:space="preserve">na zidentyfikowane w procesie diagnostycznym problemy, potrzeby oraz wyzwania i szanse rozwojowe OF, </w:t>
      </w:r>
      <w:r w:rsidR="00F80B23">
        <w:rPr>
          <w:sz w:val="20"/>
          <w:szCs w:val="20"/>
          <w:shd w:val="clear" w:color="auto" w:fill="FFFFFF"/>
        </w:rPr>
        <w:br/>
      </w:r>
      <w:r w:rsidRPr="00E213F8">
        <w:rPr>
          <w:sz w:val="20"/>
          <w:szCs w:val="20"/>
          <w:shd w:val="clear" w:color="auto" w:fill="FFFFFF"/>
        </w:rPr>
        <w:t xml:space="preserve">na podstawie których określony został spójny zestaw powiązanych ze sobą celów, kierunków działań </w:t>
      </w:r>
      <w:r w:rsidR="00F80B23">
        <w:rPr>
          <w:sz w:val="20"/>
          <w:szCs w:val="20"/>
          <w:shd w:val="clear" w:color="auto" w:fill="FFFFFF"/>
        </w:rPr>
        <w:br/>
      </w:r>
      <w:r w:rsidRPr="00E213F8">
        <w:rPr>
          <w:sz w:val="20"/>
          <w:szCs w:val="20"/>
          <w:shd w:val="clear" w:color="auto" w:fill="FFFFFF"/>
        </w:rPr>
        <w:t>i planowanych przedsięwzięć służących poprawie społecznych, gospodarczych</w:t>
      </w:r>
      <w:r w:rsidR="003C09A3">
        <w:rPr>
          <w:sz w:val="20"/>
          <w:szCs w:val="20"/>
          <w:shd w:val="clear" w:color="auto" w:fill="FFFFFF"/>
        </w:rPr>
        <w:t xml:space="preserve"> oraz </w:t>
      </w:r>
      <w:r w:rsidRPr="00E213F8">
        <w:rPr>
          <w:sz w:val="20"/>
          <w:szCs w:val="20"/>
          <w:shd w:val="clear" w:color="auto" w:fill="FFFFFF"/>
        </w:rPr>
        <w:t xml:space="preserve">środowiskowo-przestrzennych warunków życia na terenie powiatu sławieńskiego w długoterminowej perspektywie. Projekt Strategii obejmuje także </w:t>
      </w:r>
      <w:r w:rsidRPr="00E213F8">
        <w:rPr>
          <w:sz w:val="20"/>
          <w:szCs w:val="20"/>
        </w:rPr>
        <w:t>model struktury funkcjonalno</w:t>
      </w:r>
      <w:r w:rsidR="00633AD9">
        <w:rPr>
          <w:sz w:val="20"/>
          <w:szCs w:val="20"/>
        </w:rPr>
        <w:t>-</w:t>
      </w:r>
      <w:r w:rsidRPr="00E213F8">
        <w:rPr>
          <w:sz w:val="20"/>
          <w:szCs w:val="20"/>
        </w:rPr>
        <w:t xml:space="preserve">przestrzennej, Obszary Strategicznej Interwencji oraz </w:t>
      </w:r>
      <w:r w:rsidRPr="00E213F8">
        <w:rPr>
          <w:sz w:val="20"/>
          <w:szCs w:val="20"/>
          <w:shd w:val="clear" w:color="auto" w:fill="FFFFFF"/>
        </w:rPr>
        <w:t xml:space="preserve">systemem wdrażania. </w:t>
      </w:r>
      <w:r w:rsidRPr="00E213F8">
        <w:rPr>
          <w:sz w:val="20"/>
          <w:szCs w:val="20"/>
        </w:rPr>
        <w:t>Strategia i jej proces przygotowywania są zgodne z ustawą z dnia 28 kwietnia 2022 r. o zasadach realizacji zadań finansowanych ze środków europejskich w perspektywie finansowej 2021–2027</w:t>
      </w:r>
      <w:r w:rsidR="00E213F8" w:rsidRPr="00E213F8">
        <w:rPr>
          <w:sz w:val="20"/>
          <w:szCs w:val="20"/>
        </w:rPr>
        <w:t>.</w:t>
      </w:r>
    </w:p>
    <w:p w14:paraId="19A51F15" w14:textId="773FA6CF" w:rsidR="00DB566C" w:rsidRPr="00E213F8" w:rsidRDefault="00DB566C" w:rsidP="00F80B23">
      <w:pPr>
        <w:pStyle w:val="NormalnyWeb"/>
        <w:shd w:val="clear" w:color="auto" w:fill="FFFFFF"/>
        <w:spacing w:before="0" w:after="0" w:line="360" w:lineRule="auto"/>
        <w:jc w:val="both"/>
        <w:rPr>
          <w:sz w:val="20"/>
          <w:szCs w:val="20"/>
        </w:rPr>
      </w:pPr>
      <w:r w:rsidRPr="00E213F8">
        <w:rPr>
          <w:sz w:val="20"/>
          <w:szCs w:val="20"/>
          <w:shd w:val="clear" w:color="auto" w:fill="FFFFFF"/>
        </w:rPr>
        <w:t>Proces przygotowywania i wdrażania Strategii ZIT ma charakter partycypacyjny, tzn. na każdym etapie prac zaangażowani są przedstawiciele społeczności lokalnej. Prowadzone konsultacje społeczne projektu Strategii ZIT z mieszkańcami OF Sławna są jednym z elementów procesu partycypacji społecznej.</w:t>
      </w:r>
    </w:p>
    <w:p w14:paraId="6EA623BF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2B77F15" w14:textId="77777777" w:rsidR="00E213F8" w:rsidRDefault="00E213F8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F8F7DFB" w14:textId="77777777" w:rsidR="004D1226" w:rsidRDefault="004D1226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6B63C49" w14:textId="74685CA8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213F8">
        <w:rPr>
          <w:rFonts w:ascii="Times New Roman" w:hAnsi="Times New Roman" w:cs="Times New Roman"/>
          <w:b/>
          <w:sz w:val="20"/>
          <w:szCs w:val="20"/>
        </w:rPr>
        <w:t>Przedmiot konsultacji społecznych:</w:t>
      </w:r>
    </w:p>
    <w:p w14:paraId="4833BDEC" w14:textId="77777777" w:rsidR="00DB566C" w:rsidRPr="00E213F8" w:rsidRDefault="00DB566C" w:rsidP="00DB566C">
      <w:pPr>
        <w:pStyle w:val="Akapitzlist"/>
        <w:numPr>
          <w:ilvl w:val="0"/>
          <w:numId w:val="3"/>
        </w:numPr>
        <w:spacing w:after="0" w:line="360" w:lineRule="auto"/>
        <w:ind w:left="0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>Projekt Strategii Zintegrowane Inwestycje Terytorialne Obszaru Funkcjonalnego Sławna do roku 2030.</w:t>
      </w:r>
    </w:p>
    <w:p w14:paraId="0409D4E3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838CD41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213F8">
        <w:rPr>
          <w:rFonts w:ascii="Times New Roman" w:hAnsi="Times New Roman" w:cs="Times New Roman"/>
          <w:b/>
          <w:sz w:val="20"/>
          <w:szCs w:val="20"/>
        </w:rPr>
        <w:t>Cel konsultacji społecznych:</w:t>
      </w:r>
    </w:p>
    <w:p w14:paraId="0626E05A" w14:textId="5A772103" w:rsidR="00DB566C" w:rsidRPr="00E213F8" w:rsidRDefault="00DB566C" w:rsidP="00F80B23">
      <w:pPr>
        <w:pStyle w:val="Akapitzlist"/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bookmarkStart w:id="1" w:name="_Hlk146039061"/>
      <w:r w:rsidRPr="00E213F8">
        <w:rPr>
          <w:rFonts w:ascii="Times New Roman" w:hAnsi="Times New Roman" w:cs="Times New Roman"/>
          <w:i/>
          <w:sz w:val="20"/>
          <w:szCs w:val="20"/>
        </w:rPr>
        <w:t>Celem jest zebranie opinii i uwag Mieszkanek i Mieszkańców</w:t>
      </w:r>
      <w:r w:rsidRPr="00E213F8">
        <w:rPr>
          <w:rFonts w:ascii="Times New Roman" w:hAnsi="Times New Roman" w:cs="Times New Roman"/>
          <w:sz w:val="20"/>
          <w:szCs w:val="20"/>
        </w:rPr>
        <w:t xml:space="preserve"> </w:t>
      </w:r>
      <w:r w:rsidR="00A22957">
        <w:rPr>
          <w:rFonts w:ascii="Times New Roman" w:hAnsi="Times New Roman" w:cs="Times New Roman"/>
          <w:i/>
          <w:sz w:val="20"/>
          <w:szCs w:val="20"/>
        </w:rPr>
        <w:t>Gminy Sławno</w:t>
      </w:r>
      <w:r w:rsidRPr="00E213F8">
        <w:rPr>
          <w:rFonts w:ascii="Times New Roman" w:hAnsi="Times New Roman" w:cs="Times New Roman"/>
          <w:i/>
          <w:sz w:val="20"/>
          <w:szCs w:val="20"/>
        </w:rPr>
        <w:t xml:space="preserve"> do projektu Strategii Zintegrowane Inwestycje Terytorialne Obszaru Funkcjonalnego Sławna do roku 2030</w:t>
      </w:r>
      <w:r w:rsidR="00350590" w:rsidRPr="00E213F8">
        <w:rPr>
          <w:rFonts w:ascii="Times New Roman" w:hAnsi="Times New Roman" w:cs="Times New Roman"/>
          <w:i/>
          <w:sz w:val="20"/>
          <w:szCs w:val="20"/>
        </w:rPr>
        <w:t>,</w:t>
      </w:r>
      <w:r w:rsidRPr="00E213F8">
        <w:rPr>
          <w:rFonts w:ascii="Times New Roman" w:hAnsi="Times New Roman" w:cs="Times New Roman"/>
          <w:i/>
          <w:sz w:val="20"/>
          <w:szCs w:val="20"/>
        </w:rPr>
        <w:t xml:space="preserve"> </w:t>
      </w:r>
      <w:bookmarkStart w:id="2" w:name="_Hlk146125019"/>
      <w:r w:rsidRPr="00E213F8">
        <w:rPr>
          <w:rFonts w:ascii="Times New Roman" w:hAnsi="Times New Roman" w:cs="Times New Roman"/>
          <w:i/>
          <w:sz w:val="20"/>
          <w:szCs w:val="20"/>
        </w:rPr>
        <w:t>by zapewnić udział społeczności lokalnej w procesie opracowania i wdrażania Strategii</w:t>
      </w:r>
      <w:bookmarkEnd w:id="2"/>
      <w:r w:rsidRPr="00E213F8">
        <w:rPr>
          <w:rFonts w:ascii="Times New Roman" w:hAnsi="Times New Roman" w:cs="Times New Roman"/>
          <w:i/>
          <w:sz w:val="20"/>
          <w:szCs w:val="20"/>
        </w:rPr>
        <w:t xml:space="preserve"> ZIT.</w:t>
      </w:r>
    </w:p>
    <w:bookmarkEnd w:id="1"/>
    <w:p w14:paraId="1C7996D8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F9C8E25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213F8">
        <w:rPr>
          <w:rFonts w:ascii="Times New Roman" w:hAnsi="Times New Roman" w:cs="Times New Roman"/>
          <w:b/>
          <w:sz w:val="20"/>
          <w:szCs w:val="20"/>
        </w:rPr>
        <w:t>Termin konsultacji społecznych:</w:t>
      </w:r>
    </w:p>
    <w:p w14:paraId="34060BB1" w14:textId="77777777" w:rsidR="00DB566C" w:rsidRPr="00E213F8" w:rsidRDefault="00DB566C" w:rsidP="00DB566C">
      <w:pPr>
        <w:pStyle w:val="Akapitzlist"/>
        <w:numPr>
          <w:ilvl w:val="0"/>
          <w:numId w:val="4"/>
        </w:numPr>
        <w:spacing w:after="0" w:line="360" w:lineRule="auto"/>
        <w:ind w:left="0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>Konsultacje społeczne trwają od 12 października do 15 listopada 2023 r.</w:t>
      </w:r>
    </w:p>
    <w:p w14:paraId="66FB4EA7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52055633" w14:textId="77777777" w:rsidR="00DB566C" w:rsidRPr="00E213F8" w:rsidRDefault="00DB566C" w:rsidP="00DB566C">
      <w:pPr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E213F8">
        <w:rPr>
          <w:rFonts w:ascii="Times New Roman" w:hAnsi="Times New Roman" w:cs="Times New Roman"/>
          <w:b/>
          <w:sz w:val="20"/>
          <w:szCs w:val="20"/>
        </w:rPr>
        <w:t>Formy konsultacji społecznych:</w:t>
      </w:r>
    </w:p>
    <w:p w14:paraId="31C8D432" w14:textId="77777777" w:rsidR="00DB566C" w:rsidRPr="00E213F8" w:rsidRDefault="00DB566C" w:rsidP="00F80B23">
      <w:pPr>
        <w:spacing w:line="360" w:lineRule="auto"/>
        <w:jc w:val="both"/>
        <w:rPr>
          <w:rFonts w:ascii="Times New Roman" w:hAnsi="Times New Roman" w:cs="Times New Roman"/>
          <w:color w:val="3D3D3D"/>
          <w:sz w:val="20"/>
          <w:szCs w:val="20"/>
        </w:rPr>
      </w:pPr>
      <w:r w:rsidRPr="00E213F8">
        <w:rPr>
          <w:rFonts w:ascii="Times New Roman" w:hAnsi="Times New Roman" w:cs="Times New Roman"/>
          <w:color w:val="3D3D3D"/>
          <w:sz w:val="20"/>
          <w:szCs w:val="20"/>
        </w:rPr>
        <w:t>Uwagi, wnioski i opinie można składać poprzez:</w:t>
      </w:r>
    </w:p>
    <w:p w14:paraId="00814AB3" w14:textId="4EE0E5DE" w:rsidR="00C83E32" w:rsidRPr="00E213F8" w:rsidRDefault="00E50172" w:rsidP="00F80B23">
      <w:pPr>
        <w:pStyle w:val="Akapitzlist"/>
        <w:numPr>
          <w:ilvl w:val="0"/>
          <w:numId w:val="17"/>
        </w:numPr>
        <w:spacing w:after="0" w:line="360" w:lineRule="auto"/>
        <w:ind w:left="142" w:hanging="568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>U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>dział w otwarty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>m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>, protokołowany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>m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 xml:space="preserve"> spotkani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>u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 xml:space="preserve"> konsultacyjny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>m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 xml:space="preserve"> z Mieszkankami i Mieszkańcami </w:t>
      </w:r>
      <w:r w:rsidRPr="00E213F8">
        <w:rPr>
          <w:rFonts w:ascii="Times New Roman" w:hAnsi="Times New Roman" w:cs="Times New Roman"/>
          <w:i/>
          <w:sz w:val="20"/>
          <w:szCs w:val="20"/>
        </w:rPr>
        <w:t>powiatu sławieńskiego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>, które odbęd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>zie</w:t>
      </w:r>
      <w:r w:rsidR="00DB566C" w:rsidRPr="00E213F8">
        <w:rPr>
          <w:rFonts w:ascii="Times New Roman" w:hAnsi="Times New Roman" w:cs="Times New Roman"/>
          <w:i/>
          <w:sz w:val="20"/>
          <w:szCs w:val="20"/>
        </w:rPr>
        <w:t xml:space="preserve"> się w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B566C"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dniu 20 października 2023 r.</w:t>
      </w:r>
      <w:r w:rsidR="00D87DD6"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</w:t>
      </w:r>
      <w:r w:rsidR="003474A8"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o godzinie 15.00 w Urzędzie Miejskim </w:t>
      </w:r>
      <w:r w:rsidR="004D1226">
        <w:rPr>
          <w:rFonts w:ascii="Times New Roman" w:hAnsi="Times New Roman" w:cs="Times New Roman"/>
          <w:i/>
          <w:color w:val="000000" w:themeColor="text1"/>
          <w:sz w:val="20"/>
          <w:szCs w:val="20"/>
        </w:rPr>
        <w:br/>
      </w:r>
      <w:r w:rsidR="003474A8"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w Sławnie, sala herbowa (ul. Marii Curie-Skłodowskiej 9, 76-100 Sławno)</w:t>
      </w:r>
      <w:r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.</w:t>
      </w:r>
    </w:p>
    <w:p w14:paraId="5C89F123" w14:textId="5A5D518A" w:rsidR="00E50172" w:rsidRPr="00E213F8" w:rsidRDefault="00E50172" w:rsidP="00F80B23">
      <w:pPr>
        <w:pStyle w:val="Akapitzlist"/>
        <w:numPr>
          <w:ilvl w:val="0"/>
          <w:numId w:val="17"/>
        </w:numPr>
        <w:spacing w:after="0" w:line="360" w:lineRule="auto"/>
        <w:ind w:left="142" w:hanging="568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>W</w:t>
      </w:r>
      <w:r w:rsidR="00D87DD6" w:rsidRPr="00E213F8">
        <w:rPr>
          <w:rFonts w:ascii="Times New Roman" w:hAnsi="Times New Roman" w:cs="Times New Roman"/>
          <w:i/>
          <w:sz w:val="20"/>
          <w:szCs w:val="20"/>
        </w:rPr>
        <w:t xml:space="preserve">ypełnienie </w:t>
      </w:r>
      <w:r w:rsidRPr="00E213F8">
        <w:rPr>
          <w:rFonts w:ascii="Times New Roman" w:hAnsi="Times New Roman" w:cs="Times New Roman"/>
          <w:i/>
          <w:sz w:val="20"/>
          <w:szCs w:val="20"/>
        </w:rPr>
        <w:t>Formularza zgłaszania uwag w wersji drukowanej lub elektronicznej i złożenie go w terminie trwania konsultacji społecznych pocztą elektroniczną na adres sekretariat@gminaslawno.pl</w:t>
      </w:r>
      <w:r w:rsidR="00ED7968" w:rsidRPr="00E213F8">
        <w:rPr>
          <w:rFonts w:ascii="Times New Roman" w:hAnsi="Times New Roman" w:cs="Times New Roman"/>
          <w:i/>
          <w:sz w:val="20"/>
          <w:szCs w:val="20"/>
        </w:rPr>
        <w:t>,</w:t>
      </w:r>
      <w:r w:rsidRPr="00E213F8">
        <w:rPr>
          <w:rFonts w:ascii="Times New Roman" w:hAnsi="Times New Roman" w:cs="Times New Roman"/>
          <w:i/>
          <w:sz w:val="20"/>
          <w:szCs w:val="20"/>
        </w:rPr>
        <w:t xml:space="preserve"> bądź na adres skrzynki </w:t>
      </w:r>
      <w:proofErr w:type="spellStart"/>
      <w:r w:rsidRPr="00E213F8">
        <w:rPr>
          <w:rFonts w:ascii="Times New Roman" w:hAnsi="Times New Roman" w:cs="Times New Roman"/>
          <w:i/>
          <w:sz w:val="20"/>
          <w:szCs w:val="20"/>
        </w:rPr>
        <w:t>ePUAP</w:t>
      </w:r>
      <w:proofErr w:type="spellEnd"/>
      <w:r w:rsidRPr="00E213F8">
        <w:rPr>
          <w:rFonts w:ascii="Times New Roman" w:hAnsi="Times New Roman" w:cs="Times New Roman"/>
          <w:i/>
          <w:sz w:val="20"/>
          <w:szCs w:val="20"/>
        </w:rPr>
        <w:t>:/</w:t>
      </w:r>
      <w:proofErr w:type="spellStart"/>
      <w:r w:rsidRPr="00E213F8">
        <w:rPr>
          <w:rFonts w:ascii="Times New Roman" w:hAnsi="Times New Roman" w:cs="Times New Roman"/>
          <w:i/>
          <w:sz w:val="20"/>
          <w:szCs w:val="20"/>
        </w:rPr>
        <w:t>gminaslawno</w:t>
      </w:r>
      <w:proofErr w:type="spellEnd"/>
      <w:r w:rsidRPr="00E213F8">
        <w:rPr>
          <w:rFonts w:ascii="Times New Roman" w:hAnsi="Times New Roman" w:cs="Times New Roman"/>
          <w:i/>
          <w:sz w:val="20"/>
          <w:szCs w:val="20"/>
        </w:rPr>
        <w:t>/skrytka.</w:t>
      </w:r>
    </w:p>
    <w:p w14:paraId="483EDCE0" w14:textId="39B3AD35" w:rsidR="00E50172" w:rsidRPr="00E213F8" w:rsidRDefault="00E50172" w:rsidP="00F80B23">
      <w:pPr>
        <w:pStyle w:val="Akapitzlist"/>
        <w:numPr>
          <w:ilvl w:val="0"/>
          <w:numId w:val="17"/>
        </w:numPr>
        <w:spacing w:after="0" w:line="360" w:lineRule="auto"/>
        <w:ind w:left="142" w:hanging="568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E213F8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Wypełnienie Formularza zgłaszania uwag w wersji drukowanej i złożenie go w terminie trwania konsultacji społecznych w Punkcie Obsługi Interesanta Urzędu Gminy Sławno w godzinach pracy urzędu.</w:t>
      </w:r>
    </w:p>
    <w:p w14:paraId="4F8B7C52" w14:textId="487445C5" w:rsidR="00DB566C" w:rsidRPr="00E213F8" w:rsidRDefault="00E50172" w:rsidP="00F80B23">
      <w:pPr>
        <w:pStyle w:val="Akapitzlist"/>
        <w:numPr>
          <w:ilvl w:val="0"/>
          <w:numId w:val="17"/>
        </w:numPr>
        <w:spacing w:after="0" w:line="360" w:lineRule="auto"/>
        <w:ind w:left="142" w:hanging="568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 xml:space="preserve">Wypełnienie Formularza zgłaszania uwag w wersji drukowanej i wysłanie go w terminie trwania konsultacji społecznych pocztą tradycyjną na adres: Urząd Gminy Sławno, ul. I Pułku Ułanów 11, 76-100 Sławno </w:t>
      </w:r>
      <w:r w:rsidR="00F80B23">
        <w:rPr>
          <w:rFonts w:ascii="Times New Roman" w:hAnsi="Times New Roman" w:cs="Times New Roman"/>
          <w:i/>
          <w:sz w:val="20"/>
          <w:szCs w:val="20"/>
        </w:rPr>
        <w:br/>
      </w:r>
      <w:r w:rsidRPr="00E213F8">
        <w:rPr>
          <w:rFonts w:ascii="Times New Roman" w:hAnsi="Times New Roman" w:cs="Times New Roman"/>
          <w:i/>
          <w:sz w:val="20"/>
          <w:szCs w:val="20"/>
        </w:rPr>
        <w:t>z dopiskiem „ZIT.12.10.-15.11.2023”.</w:t>
      </w:r>
    </w:p>
    <w:p w14:paraId="3947B170" w14:textId="77777777" w:rsidR="00ED7968" w:rsidRPr="00E213F8" w:rsidRDefault="00ED7968" w:rsidP="00ED7968">
      <w:pPr>
        <w:pStyle w:val="Akapitzlist"/>
        <w:spacing w:after="0" w:line="360" w:lineRule="auto"/>
        <w:ind w:left="142"/>
        <w:contextualSpacing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</w:p>
    <w:p w14:paraId="352D285C" w14:textId="77777777" w:rsidR="00DB566C" w:rsidRPr="00E213F8" w:rsidRDefault="00DB566C" w:rsidP="00DB566C">
      <w:pPr>
        <w:pStyle w:val="Akapitzlist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b/>
          <w:i/>
          <w:sz w:val="20"/>
          <w:szCs w:val="20"/>
          <w:highlight w:val="yellow"/>
        </w:rPr>
      </w:pPr>
      <w:r w:rsidRPr="00E213F8">
        <w:rPr>
          <w:rFonts w:ascii="Times New Roman" w:hAnsi="Times New Roman" w:cs="Times New Roman"/>
          <w:b/>
          <w:sz w:val="20"/>
          <w:szCs w:val="20"/>
        </w:rPr>
        <w:t>Termin i forma przekazania informacji o wynikach konsultacji</w:t>
      </w:r>
    </w:p>
    <w:p w14:paraId="207231B5" w14:textId="6D3A2709" w:rsidR="00DB566C" w:rsidRPr="00E213F8" w:rsidRDefault="00DB566C" w:rsidP="00F80B23">
      <w:pPr>
        <w:pStyle w:val="Akapitzlist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line="360" w:lineRule="auto"/>
        <w:ind w:left="142" w:hanging="56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E213F8">
        <w:rPr>
          <w:rFonts w:ascii="Times New Roman" w:hAnsi="Times New Roman" w:cs="Times New Roman"/>
          <w:i/>
          <w:sz w:val="20"/>
          <w:szCs w:val="20"/>
        </w:rPr>
        <w:t>Sprawozdanie z przeprowadzonych konsultacji społecznych Projektu Strategii ZIT OF Sławna zostanie opublikowane w ciągu 30 dni od ich zakończenia tj. do 15 grudnia 2023 r.</w:t>
      </w:r>
      <w:r w:rsidR="00FA3FE1" w:rsidRPr="00E213F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213F8">
        <w:rPr>
          <w:rFonts w:ascii="Times New Roman" w:hAnsi="Times New Roman" w:cs="Times New Roman"/>
          <w:i/>
          <w:sz w:val="20"/>
          <w:szCs w:val="20"/>
        </w:rPr>
        <w:t>na stronie internetowej</w:t>
      </w:r>
      <w:r w:rsidR="0077105E" w:rsidRPr="00E213F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ED7968" w:rsidRPr="00E213F8">
        <w:rPr>
          <w:rFonts w:ascii="Times New Roman" w:hAnsi="Times New Roman" w:cs="Times New Roman"/>
          <w:i/>
          <w:sz w:val="20"/>
          <w:szCs w:val="20"/>
        </w:rPr>
        <w:t xml:space="preserve">Urzędu Gminy Sławno, </w:t>
      </w:r>
      <w:r w:rsidRPr="00E213F8">
        <w:rPr>
          <w:rFonts w:ascii="Times New Roman" w:hAnsi="Times New Roman" w:cs="Times New Roman"/>
          <w:i/>
          <w:sz w:val="20"/>
          <w:szCs w:val="20"/>
        </w:rPr>
        <w:t>Biuletynie Informacji Publicznej</w:t>
      </w:r>
      <w:r w:rsidR="00ED7968" w:rsidRPr="00E213F8">
        <w:rPr>
          <w:rFonts w:ascii="Times New Roman" w:hAnsi="Times New Roman" w:cs="Times New Roman"/>
          <w:i/>
          <w:sz w:val="20"/>
          <w:szCs w:val="20"/>
        </w:rPr>
        <w:t xml:space="preserve"> i tablicy ogłoszeń Urzędu Gminy Sławno.</w:t>
      </w:r>
    </w:p>
    <w:p w14:paraId="57E9AFE3" w14:textId="77777777" w:rsidR="00DB566C" w:rsidRPr="00E213F8" w:rsidRDefault="00DB566C" w:rsidP="00F80B23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8CCFF07" w14:textId="77777777" w:rsidR="00894D2B" w:rsidRDefault="00DB566C" w:rsidP="00894D2B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13F8">
        <w:rPr>
          <w:rFonts w:ascii="Times New Roman" w:hAnsi="Times New Roman" w:cs="Times New Roman"/>
          <w:sz w:val="20"/>
          <w:szCs w:val="20"/>
        </w:rPr>
        <w:t xml:space="preserve">Uwagi, wnioski i opinie do Projektu Strategii ZIT OF Sławna może przekazać w toku konsultacji każda Mieszkanka i każdy Mieszkaniec </w:t>
      </w:r>
      <w:r w:rsidR="00F51F69" w:rsidRPr="00E213F8">
        <w:rPr>
          <w:rFonts w:ascii="Times New Roman" w:hAnsi="Times New Roman" w:cs="Times New Roman"/>
          <w:sz w:val="20"/>
          <w:szCs w:val="20"/>
        </w:rPr>
        <w:t>Gminy Sławno</w:t>
      </w:r>
      <w:r w:rsidRPr="00E213F8">
        <w:rPr>
          <w:rFonts w:ascii="Times New Roman" w:hAnsi="Times New Roman" w:cs="Times New Roman"/>
          <w:sz w:val="20"/>
          <w:szCs w:val="20"/>
        </w:rPr>
        <w:t xml:space="preserve">. Powinny one wskazywać konkretne propozycje wprowadzenia zmian/uzupełnień oraz zwięzłe ich uzasadnienie. </w:t>
      </w:r>
      <w:r w:rsidR="0077105E" w:rsidRPr="00E213F8">
        <w:rPr>
          <w:rFonts w:ascii="Times New Roman" w:hAnsi="Times New Roman" w:cs="Times New Roman"/>
          <w:sz w:val="20"/>
          <w:szCs w:val="20"/>
        </w:rPr>
        <w:t>Opinie, uwagi</w:t>
      </w:r>
      <w:r w:rsidR="00734A6D">
        <w:rPr>
          <w:rFonts w:ascii="Times New Roman" w:hAnsi="Times New Roman" w:cs="Times New Roman"/>
          <w:sz w:val="20"/>
          <w:szCs w:val="20"/>
        </w:rPr>
        <w:t xml:space="preserve"> i</w:t>
      </w:r>
      <w:r w:rsidR="0077105E" w:rsidRPr="00E213F8">
        <w:rPr>
          <w:rFonts w:ascii="Times New Roman" w:hAnsi="Times New Roman" w:cs="Times New Roman"/>
          <w:sz w:val="20"/>
          <w:szCs w:val="20"/>
        </w:rPr>
        <w:t xml:space="preserve"> wnioski przekazane </w:t>
      </w:r>
      <w:r w:rsidR="00894D2B">
        <w:rPr>
          <w:rFonts w:ascii="Times New Roman" w:hAnsi="Times New Roman" w:cs="Times New Roman"/>
          <w:sz w:val="20"/>
          <w:szCs w:val="20"/>
        </w:rPr>
        <w:t xml:space="preserve">w sposób niezgodny </w:t>
      </w:r>
    </w:p>
    <w:p w14:paraId="3B0D8E14" w14:textId="3592A48B" w:rsidR="0077105E" w:rsidRPr="00E213F8" w:rsidRDefault="009071B1" w:rsidP="00894D2B">
      <w:p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213F8">
        <w:rPr>
          <w:rFonts w:ascii="Times New Roman" w:hAnsi="Times New Roman" w:cs="Times New Roman"/>
          <w:sz w:val="20"/>
          <w:szCs w:val="20"/>
        </w:rPr>
        <w:t xml:space="preserve">z Zarządzeniem </w:t>
      </w:r>
      <w:r w:rsidR="00F51F69" w:rsidRPr="00E213F8">
        <w:rPr>
          <w:rFonts w:ascii="Times New Roman" w:hAnsi="Times New Roman" w:cs="Times New Roman"/>
          <w:sz w:val="20"/>
          <w:szCs w:val="20"/>
        </w:rPr>
        <w:t xml:space="preserve">Wójta Gminy Sławno nr 107/2023 </w:t>
      </w:r>
      <w:r w:rsidRPr="00E213F8">
        <w:rPr>
          <w:rFonts w:ascii="Times New Roman" w:hAnsi="Times New Roman" w:cs="Times New Roman"/>
          <w:sz w:val="20"/>
          <w:szCs w:val="20"/>
          <w:lang w:eastAsia="en-US"/>
        </w:rPr>
        <w:t xml:space="preserve">z dnia </w:t>
      </w:r>
      <w:r w:rsidR="00F51F69" w:rsidRPr="00E213F8">
        <w:rPr>
          <w:rFonts w:ascii="Times New Roman" w:hAnsi="Times New Roman" w:cs="Times New Roman"/>
          <w:sz w:val="20"/>
          <w:szCs w:val="20"/>
          <w:lang w:eastAsia="en-US"/>
        </w:rPr>
        <w:t>27 września 2023</w:t>
      </w:r>
      <w:r w:rsidRPr="00E213F8">
        <w:rPr>
          <w:rFonts w:ascii="Times New Roman" w:hAnsi="Times New Roman" w:cs="Times New Roman"/>
          <w:sz w:val="20"/>
          <w:szCs w:val="20"/>
          <w:lang w:eastAsia="en-US"/>
        </w:rPr>
        <w:t xml:space="preserve">r. w sprawie przeprowadzenia Konsultacji Społecznych Projektu Strategii ZIT OF Sławna </w:t>
      </w:r>
      <w:r w:rsidR="00894D2B">
        <w:rPr>
          <w:rFonts w:ascii="Times New Roman" w:hAnsi="Times New Roman" w:cs="Times New Roman"/>
          <w:sz w:val="20"/>
          <w:szCs w:val="20"/>
          <w:lang w:eastAsia="en-US"/>
        </w:rPr>
        <w:t xml:space="preserve">oraz po wskazanym terminie </w:t>
      </w:r>
      <w:r w:rsidRPr="00E213F8">
        <w:rPr>
          <w:rFonts w:ascii="Times New Roman" w:hAnsi="Times New Roman" w:cs="Times New Roman"/>
          <w:sz w:val="20"/>
          <w:szCs w:val="20"/>
        </w:rPr>
        <w:t>nie zostaną uwzględnione.</w:t>
      </w:r>
    </w:p>
    <w:p w14:paraId="12105D5A" w14:textId="77777777" w:rsidR="00FA3FE1" w:rsidRPr="00CA281F" w:rsidRDefault="00FA3FE1" w:rsidP="009071B1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8D9EF22" w14:textId="77777777" w:rsidR="00FA3FE1" w:rsidRPr="00CA281F" w:rsidRDefault="00FA3FE1" w:rsidP="009071B1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A281F">
        <w:rPr>
          <w:rFonts w:ascii="Times New Roman" w:hAnsi="Times New Roman" w:cs="Times New Roman"/>
          <w:b/>
          <w:bCs/>
          <w:sz w:val="20"/>
          <w:szCs w:val="20"/>
        </w:rPr>
        <w:t>Załączniki:</w:t>
      </w:r>
    </w:p>
    <w:p w14:paraId="526B7E5D" w14:textId="77777777" w:rsidR="00FA3FE1" w:rsidRPr="00E213F8" w:rsidRDefault="00FA3FE1" w:rsidP="009071B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E213F8">
        <w:rPr>
          <w:rFonts w:ascii="Times New Roman" w:hAnsi="Times New Roman" w:cs="Times New Roman"/>
          <w:sz w:val="20"/>
          <w:szCs w:val="20"/>
        </w:rPr>
        <w:t>Formularz zgłaszania uwag</w:t>
      </w:r>
    </w:p>
    <w:p w14:paraId="4F370A1A" w14:textId="49043D40" w:rsidR="00F51F69" w:rsidRPr="00E213F8" w:rsidRDefault="00F51F69" w:rsidP="009071B1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E213F8">
        <w:rPr>
          <w:rFonts w:ascii="Times New Roman" w:hAnsi="Times New Roman" w:cs="Times New Roman"/>
          <w:sz w:val="20"/>
          <w:szCs w:val="20"/>
        </w:rPr>
        <w:t>Projekt Strategii ZIT OF Sławna</w:t>
      </w:r>
    </w:p>
    <w:p w14:paraId="6009B25B" w14:textId="2AA0A63A" w:rsidR="002E2852" w:rsidRPr="002E2852" w:rsidRDefault="002E2852" w:rsidP="002E2852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2E2852">
        <w:rPr>
          <w:rFonts w:ascii="Times New Roman" w:hAnsi="Times New Roman" w:cs="Times New Roman"/>
          <w:sz w:val="20"/>
          <w:szCs w:val="20"/>
        </w:rPr>
        <w:t xml:space="preserve">Zarządzenie </w:t>
      </w:r>
      <w:r w:rsidRPr="00E213F8">
        <w:rPr>
          <w:rFonts w:ascii="Times New Roman" w:hAnsi="Times New Roman" w:cs="Times New Roman"/>
          <w:sz w:val="20"/>
          <w:szCs w:val="20"/>
        </w:rPr>
        <w:t>Wójta Gminy Sławno nr 107/2023 z dnia 27 września 2023 r. w sprawie przeprowadzenia Konsultacji Społecznych Projektu Strategii ZIT OF Sławna</w:t>
      </w:r>
    </w:p>
    <w:p w14:paraId="458A2712" w14:textId="77777777" w:rsidR="002E2852" w:rsidRPr="00E213F8" w:rsidRDefault="002E2852" w:rsidP="009071B1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sectPr w:rsidR="002E2852" w:rsidRPr="00E213F8" w:rsidSect="00E213F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2260"/>
    <w:multiLevelType w:val="hybridMultilevel"/>
    <w:tmpl w:val="FDE25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4006B"/>
    <w:multiLevelType w:val="hybridMultilevel"/>
    <w:tmpl w:val="86724D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633D"/>
    <w:multiLevelType w:val="hybridMultilevel"/>
    <w:tmpl w:val="B15C9A0A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57D85"/>
    <w:multiLevelType w:val="hybridMultilevel"/>
    <w:tmpl w:val="AE92BA08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96ADA"/>
    <w:multiLevelType w:val="hybridMultilevel"/>
    <w:tmpl w:val="DB0E2D7A"/>
    <w:lvl w:ilvl="0" w:tplc="8E9EDB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410A44"/>
    <w:multiLevelType w:val="hybridMultilevel"/>
    <w:tmpl w:val="FC7E1F06"/>
    <w:lvl w:ilvl="0" w:tplc="8E9EDB5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605D0A"/>
    <w:multiLevelType w:val="hybridMultilevel"/>
    <w:tmpl w:val="0E0C673E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B6047"/>
    <w:multiLevelType w:val="hybridMultilevel"/>
    <w:tmpl w:val="B75A8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D22E3"/>
    <w:multiLevelType w:val="hybridMultilevel"/>
    <w:tmpl w:val="39CE01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52D73"/>
    <w:multiLevelType w:val="hybridMultilevel"/>
    <w:tmpl w:val="7BFAB51E"/>
    <w:lvl w:ilvl="0" w:tplc="8E9ED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B5DB1"/>
    <w:multiLevelType w:val="hybridMultilevel"/>
    <w:tmpl w:val="E0BC069E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16817"/>
    <w:multiLevelType w:val="hybridMultilevel"/>
    <w:tmpl w:val="11680694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D2E3D"/>
    <w:multiLevelType w:val="hybridMultilevel"/>
    <w:tmpl w:val="097E9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32B81"/>
    <w:multiLevelType w:val="hybridMultilevel"/>
    <w:tmpl w:val="6BDEA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A53ADB"/>
    <w:multiLevelType w:val="hybridMultilevel"/>
    <w:tmpl w:val="64CC5E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742DC"/>
    <w:multiLevelType w:val="hybridMultilevel"/>
    <w:tmpl w:val="4222A7C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8B75A76"/>
    <w:multiLevelType w:val="hybridMultilevel"/>
    <w:tmpl w:val="76A4E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8D06A372">
      <w:start w:val="19"/>
      <w:numFmt w:val="bullet"/>
      <w:lvlText w:val="•"/>
      <w:lvlJc w:val="left"/>
      <w:pPr>
        <w:ind w:left="1785" w:hanging="705"/>
      </w:pPr>
      <w:rPr>
        <w:rFonts w:ascii="Verdana" w:eastAsiaTheme="minorHAnsi" w:hAnsi="Verdana" w:cs="Tahom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AB0DA9"/>
    <w:multiLevelType w:val="hybridMultilevel"/>
    <w:tmpl w:val="63EA7246"/>
    <w:lvl w:ilvl="0" w:tplc="C6D0ADFE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/>
        <w:i w:val="0"/>
        <w:sz w:val="24"/>
        <w:u w:color="2F5496" w:themeColor="accent1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176237">
    <w:abstractNumId w:val="13"/>
  </w:num>
  <w:num w:numId="2" w16cid:durableId="2070378299">
    <w:abstractNumId w:val="2"/>
  </w:num>
  <w:num w:numId="3" w16cid:durableId="148375003">
    <w:abstractNumId w:val="11"/>
  </w:num>
  <w:num w:numId="4" w16cid:durableId="655185282">
    <w:abstractNumId w:val="10"/>
  </w:num>
  <w:num w:numId="5" w16cid:durableId="155807113">
    <w:abstractNumId w:val="12"/>
  </w:num>
  <w:num w:numId="6" w16cid:durableId="1410423433">
    <w:abstractNumId w:val="3"/>
  </w:num>
  <w:num w:numId="7" w16cid:durableId="2124686570">
    <w:abstractNumId w:val="1"/>
  </w:num>
  <w:num w:numId="8" w16cid:durableId="1658411212">
    <w:abstractNumId w:val="0"/>
  </w:num>
  <w:num w:numId="9" w16cid:durableId="1333755782">
    <w:abstractNumId w:val="7"/>
  </w:num>
  <w:num w:numId="10" w16cid:durableId="592325498">
    <w:abstractNumId w:val="5"/>
  </w:num>
  <w:num w:numId="11" w16cid:durableId="910115818">
    <w:abstractNumId w:val="4"/>
  </w:num>
  <w:num w:numId="12" w16cid:durableId="1812822094">
    <w:abstractNumId w:val="9"/>
  </w:num>
  <w:num w:numId="13" w16cid:durableId="1987934982">
    <w:abstractNumId w:val="16"/>
  </w:num>
  <w:num w:numId="14" w16cid:durableId="283777661">
    <w:abstractNumId w:val="15"/>
  </w:num>
  <w:num w:numId="15" w16cid:durableId="702444333">
    <w:abstractNumId w:val="14"/>
  </w:num>
  <w:num w:numId="16" w16cid:durableId="9457365">
    <w:abstractNumId w:val="8"/>
  </w:num>
  <w:num w:numId="17" w16cid:durableId="1957981216">
    <w:abstractNumId w:val="6"/>
  </w:num>
  <w:num w:numId="18" w16cid:durableId="158383449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6C"/>
    <w:rsid w:val="00164937"/>
    <w:rsid w:val="002630A7"/>
    <w:rsid w:val="00290D36"/>
    <w:rsid w:val="002E2852"/>
    <w:rsid w:val="003474A8"/>
    <w:rsid w:val="00350590"/>
    <w:rsid w:val="003C09A3"/>
    <w:rsid w:val="003C2476"/>
    <w:rsid w:val="00467EE9"/>
    <w:rsid w:val="004B65CA"/>
    <w:rsid w:val="004D1226"/>
    <w:rsid w:val="00633AD9"/>
    <w:rsid w:val="00734A6D"/>
    <w:rsid w:val="0077105E"/>
    <w:rsid w:val="0079211E"/>
    <w:rsid w:val="00797966"/>
    <w:rsid w:val="007C3AE8"/>
    <w:rsid w:val="007D4504"/>
    <w:rsid w:val="00876FC7"/>
    <w:rsid w:val="00894D2B"/>
    <w:rsid w:val="009071B1"/>
    <w:rsid w:val="00A22957"/>
    <w:rsid w:val="00A66BB5"/>
    <w:rsid w:val="00AC0C29"/>
    <w:rsid w:val="00AF7CB7"/>
    <w:rsid w:val="00B17DAF"/>
    <w:rsid w:val="00B948C7"/>
    <w:rsid w:val="00BB4FCD"/>
    <w:rsid w:val="00C83E32"/>
    <w:rsid w:val="00CA281F"/>
    <w:rsid w:val="00D71EE0"/>
    <w:rsid w:val="00D87DD6"/>
    <w:rsid w:val="00DB566C"/>
    <w:rsid w:val="00E174BF"/>
    <w:rsid w:val="00E2086B"/>
    <w:rsid w:val="00E213F8"/>
    <w:rsid w:val="00E50172"/>
    <w:rsid w:val="00ED7968"/>
    <w:rsid w:val="00F51F69"/>
    <w:rsid w:val="00F80B23"/>
    <w:rsid w:val="00FA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572C"/>
  <w15:chartTrackingRefBased/>
  <w15:docId w15:val="{3996F5B2-9E77-431F-A96F-468CEE73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66C"/>
    <w:pPr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B566C"/>
    <w:rPr>
      <w:u w:val="single"/>
    </w:rPr>
  </w:style>
  <w:style w:type="paragraph" w:styleId="Akapitzlist">
    <w:name w:val="List Paragraph"/>
    <w:aliases w:val="Normal,maz_wyliczenie,opis dzialania,K-P_odwolanie,A_wyliczenie,Akapit z listą5,Obiekt,List Paragraph1,BulletC,normalny tekst,Numerowanie,L1,Akapit z listą31,TRAKO Akapit z listą,Kolorowa lista — akcent 11,ASIA,Akapit normalny,Lista XXX"/>
    <w:link w:val="AkapitzlistZnak"/>
    <w:uiPriority w:val="34"/>
    <w:qFormat/>
    <w:rsid w:val="00DB566C"/>
    <w:pPr>
      <w:spacing w:after="200" w:line="276" w:lineRule="auto"/>
      <w:ind w:left="720"/>
    </w:pPr>
    <w:rPr>
      <w:rFonts w:ascii="Calibri" w:eastAsia="Calibri" w:hAnsi="Calibri" w:cs="Calibri"/>
      <w:color w:val="000000"/>
      <w:u w:color="000000"/>
      <w:lang w:eastAsia="pl-PL"/>
    </w:rPr>
  </w:style>
  <w:style w:type="paragraph" w:styleId="NormalnyWeb">
    <w:name w:val="Normal (Web)"/>
    <w:basedOn w:val="Normalny"/>
    <w:uiPriority w:val="99"/>
    <w:rsid w:val="00DB566C"/>
    <w:pPr>
      <w:autoSpaceDN w:val="0"/>
      <w:spacing w:before="100" w:after="100"/>
    </w:pPr>
    <w:rPr>
      <w:rFonts w:ascii="Times New Roman" w:eastAsia="Times New Roman" w:hAnsi="Times New Roman" w:cs="Times New Roman"/>
      <w:u w:color="000000"/>
    </w:rPr>
  </w:style>
  <w:style w:type="character" w:styleId="Uwydatnienie">
    <w:name w:val="Emphasis"/>
    <w:basedOn w:val="Domylnaczcionkaakapitu"/>
    <w:uiPriority w:val="20"/>
    <w:qFormat/>
    <w:rsid w:val="00DB566C"/>
    <w:rPr>
      <w:i/>
      <w:iCs/>
    </w:rPr>
  </w:style>
  <w:style w:type="character" w:customStyle="1" w:styleId="AkapitzlistZnak">
    <w:name w:val="Akapit z listą Znak"/>
    <w:aliases w:val="Normal Znak,maz_wyliczenie Znak,opis dzialania Znak,K-P_odwolanie Znak,A_wyliczenie Znak,Akapit z listą5 Znak,Obiekt Znak,List Paragraph1 Znak,BulletC Znak,normalny tekst Znak,Numerowanie Znak,L1 Znak,Akapit z listą31 Znak,ASIA Znak"/>
    <w:basedOn w:val="Domylnaczcionkaakapitu"/>
    <w:link w:val="Akapitzlist"/>
    <w:uiPriority w:val="34"/>
    <w:qFormat/>
    <w:rsid w:val="00DB566C"/>
    <w:rPr>
      <w:rFonts w:ascii="Calibri" w:eastAsia="Calibri" w:hAnsi="Calibri" w:cs="Calibri"/>
      <w:color w:val="000000"/>
      <w:u w:color="000000"/>
      <w:lang w:eastAsia="pl-PL"/>
    </w:rPr>
  </w:style>
  <w:style w:type="character" w:styleId="Pogrubienie">
    <w:name w:val="Strong"/>
    <w:basedOn w:val="Domylnaczcionkaakapitu"/>
    <w:uiPriority w:val="22"/>
    <w:qFormat/>
    <w:rsid w:val="00DB5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83E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3E32"/>
    <w:rPr>
      <w:rFonts w:ascii="Calibri" w:eastAsia="Calibri" w:hAnsi="Calibri" w:cs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6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Borucinska</dc:creator>
  <cp:keywords/>
  <dc:description/>
  <cp:lastModifiedBy>Barbara Katka-Wójcicka</cp:lastModifiedBy>
  <cp:revision>22</cp:revision>
  <cp:lastPrinted>2023-09-28T10:03:00Z</cp:lastPrinted>
  <dcterms:created xsi:type="dcterms:W3CDTF">2023-09-28T10:19:00Z</dcterms:created>
  <dcterms:modified xsi:type="dcterms:W3CDTF">2023-09-28T11:08:00Z</dcterms:modified>
</cp:coreProperties>
</file>