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E7F" w:rsidRDefault="00C13E7F" w:rsidP="00C13E7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b/>
          <w:i/>
          <w:noProof/>
          <w:sz w:val="16"/>
          <w:szCs w:val="16"/>
          <w:lang w:eastAsia="pl-PL"/>
        </w:rPr>
        <w:drawing>
          <wp:inline distT="0" distB="0" distL="0" distR="0">
            <wp:extent cx="5759450" cy="647700"/>
            <wp:effectExtent l="19050" t="0" r="0" b="0"/>
            <wp:docPr id="2" name="Obraz 1" descr="Ciag_z_EFRR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ag_z_EFRR_poziom_k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F52" w:rsidRPr="00182CD1" w:rsidRDefault="00377C1E" w:rsidP="00283F52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283F52">
        <w:rPr>
          <w:rStyle w:val="Domylnaczcionkaakapitu1"/>
          <w:b/>
          <w:i/>
          <w:iCs/>
          <w:sz w:val="16"/>
          <w:szCs w:val="16"/>
        </w:rPr>
        <w:t>RSSA.271.1</w:t>
      </w:r>
      <w:r w:rsidR="002E6D4D">
        <w:rPr>
          <w:rStyle w:val="Domylnaczcionkaakapitu1"/>
          <w:b/>
          <w:i/>
          <w:iCs/>
          <w:sz w:val="16"/>
          <w:szCs w:val="16"/>
        </w:rPr>
        <w:t>7</w:t>
      </w:r>
      <w:r w:rsidR="00283F52">
        <w:rPr>
          <w:rStyle w:val="Domylnaczcionkaakapitu1"/>
          <w:b/>
          <w:i/>
          <w:iCs/>
          <w:sz w:val="16"/>
          <w:szCs w:val="16"/>
        </w:rPr>
        <w:t>.</w:t>
      </w:r>
      <w:r w:rsidR="00283F52" w:rsidRPr="00182CD1">
        <w:rPr>
          <w:rStyle w:val="Domylnaczcionkaakapitu1"/>
          <w:b/>
          <w:i/>
          <w:iCs/>
          <w:sz w:val="16"/>
          <w:szCs w:val="16"/>
        </w:rPr>
        <w:t>2021</w:t>
      </w:r>
    </w:p>
    <w:p w:rsidR="00C13E7F" w:rsidRPr="00182CD1" w:rsidRDefault="00283F52" w:rsidP="00283F52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5615A1">
        <w:rPr>
          <w:rStyle w:val="Domylnaczcionkaakapitu1"/>
          <w:b/>
          <w:i/>
          <w:iCs/>
          <w:sz w:val="16"/>
          <w:szCs w:val="16"/>
        </w:rPr>
        <w:t>„</w:t>
      </w:r>
      <w:bookmarkStart w:id="0" w:name="_Hlk70614503"/>
      <w:r w:rsidRPr="005615A1">
        <w:rPr>
          <w:rStyle w:val="Domylnaczcionkaakapitu1"/>
          <w:b/>
          <w:iCs/>
          <w:sz w:val="16"/>
          <w:szCs w:val="16"/>
        </w:rPr>
        <w:t xml:space="preserve">Budowa kanalizacji sanitarnej dla miejscowości Smardzewo, gmina Sławno </w:t>
      </w:r>
      <w:r>
        <w:rPr>
          <w:rStyle w:val="Domylnaczcionkaakapitu1"/>
          <w:b/>
          <w:iCs/>
          <w:sz w:val="16"/>
          <w:szCs w:val="16"/>
        </w:rPr>
        <w:t>–</w:t>
      </w:r>
      <w:r w:rsidRPr="005615A1">
        <w:rPr>
          <w:rStyle w:val="Domylnaczcionkaakapitu1"/>
          <w:b/>
          <w:iCs/>
          <w:sz w:val="16"/>
          <w:szCs w:val="16"/>
        </w:rPr>
        <w:t xml:space="preserve"> kolektor tłoczny</w:t>
      </w:r>
      <w:bookmarkEnd w:id="0"/>
      <w:r w:rsidR="00C13E7F" w:rsidRPr="00182CD1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1CD3"/>
    <w:rsid w:val="000A3FBC"/>
    <w:rsid w:val="00283F52"/>
    <w:rsid w:val="002B0E34"/>
    <w:rsid w:val="002E6D4D"/>
    <w:rsid w:val="0030280C"/>
    <w:rsid w:val="00377C1E"/>
    <w:rsid w:val="00487CB2"/>
    <w:rsid w:val="00560946"/>
    <w:rsid w:val="005B7223"/>
    <w:rsid w:val="00704AFA"/>
    <w:rsid w:val="007D27A5"/>
    <w:rsid w:val="00867F2E"/>
    <w:rsid w:val="00892E30"/>
    <w:rsid w:val="008B1FD1"/>
    <w:rsid w:val="00931CD3"/>
    <w:rsid w:val="00A4398A"/>
    <w:rsid w:val="00C13E7F"/>
    <w:rsid w:val="00DC3A14"/>
    <w:rsid w:val="00DD113E"/>
    <w:rsid w:val="00E3762E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10</cp:revision>
  <cp:lastPrinted>2021-03-01T12:04:00Z</cp:lastPrinted>
  <dcterms:created xsi:type="dcterms:W3CDTF">2021-03-01T13:12:00Z</dcterms:created>
  <dcterms:modified xsi:type="dcterms:W3CDTF">2021-05-26T07:47:00Z</dcterms:modified>
</cp:coreProperties>
</file>